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0"/>
        <w:tblW w:w="9977" w:type="dxa"/>
        <w:jc w:val="center"/>
        <w:tblLook w:val="04A0" w:firstRow="1" w:lastRow="0" w:firstColumn="1" w:lastColumn="0" w:noHBand="0" w:noVBand="1"/>
      </w:tblPr>
      <w:tblGrid>
        <w:gridCol w:w="9977"/>
      </w:tblGrid>
      <w:tr w:rsidR="00FA0B57" w:rsidRPr="00DA615B" w14:paraId="2B859732" w14:textId="77777777" w:rsidTr="003516EA">
        <w:trPr>
          <w:trHeight w:val="8963"/>
          <w:jc w:val="center"/>
        </w:trPr>
        <w:tc>
          <w:tcPr>
            <w:tcW w:w="9977" w:type="dxa"/>
            <w:vAlign w:val="center"/>
          </w:tcPr>
          <w:p w14:paraId="5C812B59" w14:textId="77777777" w:rsidR="00972005" w:rsidRPr="00DA615B" w:rsidRDefault="00972005" w:rsidP="00246E27">
            <w:pPr>
              <w:autoSpaceDE w:val="0"/>
              <w:autoSpaceDN w:val="0"/>
              <w:adjustRightInd w:val="0"/>
              <w:spacing w:after="0" w:line="240" w:lineRule="auto"/>
              <w:ind w:left="0" w:firstLine="0"/>
              <w:jc w:val="center"/>
              <w:rPr>
                <w:rFonts w:asciiTheme="majorBidi" w:eastAsiaTheme="minorEastAsia" w:hAnsiTheme="majorBidi" w:cstheme="majorBidi"/>
                <w:b/>
                <w:bCs/>
                <w:color w:val="auto"/>
                <w:sz w:val="36"/>
                <w:szCs w:val="36"/>
                <w:lang w:bidi="ar-SA"/>
              </w:rPr>
            </w:pPr>
            <w:r w:rsidRPr="00DA615B">
              <w:rPr>
                <w:rFonts w:asciiTheme="majorBidi" w:eastAsiaTheme="minorEastAsia" w:hAnsiTheme="majorBidi" w:cstheme="majorBidi"/>
                <w:b/>
                <w:bCs/>
                <w:color w:val="auto"/>
                <w:sz w:val="36"/>
                <w:szCs w:val="36"/>
                <w:lang w:bidi="ar-SA"/>
              </w:rPr>
              <w:t>Technical Specification</w:t>
            </w:r>
          </w:p>
          <w:p w14:paraId="6CFFC716" w14:textId="0BD91871" w:rsidR="00972005" w:rsidRPr="00DA615B" w:rsidRDefault="00972005" w:rsidP="00D41FD3">
            <w:pPr>
              <w:autoSpaceDE w:val="0"/>
              <w:autoSpaceDN w:val="0"/>
              <w:adjustRightInd w:val="0"/>
              <w:spacing w:after="0" w:line="240" w:lineRule="auto"/>
              <w:ind w:left="0" w:firstLine="0"/>
              <w:jc w:val="center"/>
              <w:rPr>
                <w:rFonts w:asciiTheme="majorBidi" w:eastAsiaTheme="minorEastAsia" w:hAnsiTheme="majorBidi" w:cstheme="majorBidi"/>
                <w:b/>
                <w:bCs/>
                <w:color w:val="auto"/>
                <w:sz w:val="36"/>
                <w:szCs w:val="36"/>
                <w:lang w:bidi="ar-SA"/>
              </w:rPr>
            </w:pPr>
            <w:r w:rsidRPr="00DA615B">
              <w:rPr>
                <w:rFonts w:asciiTheme="majorBidi" w:eastAsiaTheme="minorEastAsia" w:hAnsiTheme="majorBidi" w:cstheme="majorBidi"/>
                <w:b/>
                <w:bCs/>
                <w:color w:val="auto"/>
                <w:sz w:val="36"/>
                <w:szCs w:val="36"/>
                <w:lang w:bidi="ar-SA"/>
              </w:rPr>
              <w:t xml:space="preserve"> For</w:t>
            </w:r>
            <w:r w:rsidR="008B136D" w:rsidRPr="00DA615B">
              <w:rPr>
                <w:rFonts w:asciiTheme="majorBidi" w:eastAsiaTheme="minorEastAsia" w:hAnsiTheme="majorBidi" w:cstheme="majorBidi"/>
                <w:b/>
                <w:bCs/>
                <w:color w:val="auto"/>
                <w:sz w:val="36"/>
                <w:szCs w:val="36"/>
                <w:lang w:bidi="ar-SA"/>
              </w:rPr>
              <w:t xml:space="preserve"> Lighting System</w:t>
            </w:r>
            <w:r w:rsidR="00D41FD3">
              <w:rPr>
                <w:rFonts w:asciiTheme="majorBidi" w:eastAsiaTheme="minorEastAsia" w:hAnsiTheme="majorBidi" w:cstheme="majorBidi"/>
                <w:b/>
                <w:bCs/>
                <w:color w:val="auto"/>
                <w:sz w:val="36"/>
                <w:szCs w:val="36"/>
                <w:lang w:bidi="ar-SA"/>
              </w:rPr>
              <w:t xml:space="preserve"> </w:t>
            </w:r>
            <w:proofErr w:type="gramStart"/>
            <w:r w:rsidR="00D41FD3">
              <w:rPr>
                <w:rFonts w:asciiTheme="majorBidi" w:eastAsiaTheme="minorEastAsia" w:hAnsiTheme="majorBidi" w:cstheme="majorBidi"/>
                <w:b/>
                <w:bCs/>
                <w:color w:val="auto"/>
                <w:sz w:val="36"/>
                <w:szCs w:val="36"/>
                <w:lang w:bidi="ar-SA"/>
              </w:rPr>
              <w:t>And</w:t>
            </w:r>
            <w:proofErr w:type="gramEnd"/>
            <w:r w:rsidR="00D41FD3">
              <w:rPr>
                <w:rFonts w:asciiTheme="majorBidi" w:eastAsiaTheme="minorEastAsia" w:hAnsiTheme="majorBidi" w:cstheme="majorBidi"/>
                <w:b/>
                <w:bCs/>
                <w:color w:val="auto"/>
                <w:sz w:val="36"/>
                <w:szCs w:val="36"/>
                <w:lang w:bidi="ar-SA"/>
              </w:rPr>
              <w:t xml:space="preserve"> Socket</w:t>
            </w:r>
          </w:p>
        </w:tc>
      </w:tr>
    </w:tbl>
    <w:tbl>
      <w:tblPr>
        <w:tblW w:w="9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98"/>
        <w:gridCol w:w="4073"/>
        <w:gridCol w:w="1171"/>
        <w:gridCol w:w="1351"/>
        <w:gridCol w:w="1441"/>
        <w:gridCol w:w="1353"/>
      </w:tblGrid>
      <w:tr w:rsidR="00FA0B57" w:rsidRPr="00DA615B" w14:paraId="3BA2C2AA" w14:textId="77777777" w:rsidTr="00572A54">
        <w:trPr>
          <w:trHeight w:val="407"/>
          <w:jc w:val="center"/>
        </w:trPr>
        <w:tc>
          <w:tcPr>
            <w:tcW w:w="598" w:type="dxa"/>
            <w:tcBorders>
              <w:top w:val="single" w:sz="4" w:space="0" w:color="auto"/>
              <w:left w:val="single" w:sz="12" w:space="0" w:color="auto"/>
              <w:bottom w:val="single" w:sz="4" w:space="0" w:color="auto"/>
              <w:right w:val="single" w:sz="4" w:space="0" w:color="auto"/>
            </w:tcBorders>
            <w:vAlign w:val="bottom"/>
          </w:tcPr>
          <w:p w14:paraId="3F062AE9" w14:textId="77777777" w:rsidR="00167A51" w:rsidRPr="00DA615B" w:rsidRDefault="00167A51" w:rsidP="00C15524">
            <w:pPr>
              <w:jc w:val="center"/>
              <w:rPr>
                <w:rFonts w:asciiTheme="majorBidi" w:eastAsia="Calibri" w:hAnsiTheme="majorBidi" w:cstheme="majorBidi"/>
                <w:color w:val="auto"/>
                <w:sz w:val="18"/>
                <w:szCs w:val="18"/>
              </w:rPr>
            </w:pPr>
          </w:p>
        </w:tc>
        <w:tc>
          <w:tcPr>
            <w:tcW w:w="4073" w:type="dxa"/>
            <w:tcBorders>
              <w:top w:val="single" w:sz="4" w:space="0" w:color="auto"/>
              <w:left w:val="single" w:sz="4" w:space="0" w:color="auto"/>
              <w:bottom w:val="single" w:sz="4" w:space="0" w:color="auto"/>
              <w:right w:val="single" w:sz="4" w:space="0" w:color="auto"/>
            </w:tcBorders>
            <w:vAlign w:val="bottom"/>
          </w:tcPr>
          <w:p w14:paraId="6AA90D00" w14:textId="77777777" w:rsidR="00167A51" w:rsidRPr="00DA615B" w:rsidRDefault="00167A51" w:rsidP="00C15524">
            <w:pPr>
              <w:ind w:firstLineChars="100" w:firstLine="180"/>
              <w:jc w:val="center"/>
              <w:rPr>
                <w:rFonts w:asciiTheme="majorBidi" w:eastAsia="Calibri" w:hAnsiTheme="majorBidi" w:cstheme="majorBidi"/>
                <w:color w:val="auto"/>
                <w:sz w:val="18"/>
                <w:szCs w:val="18"/>
              </w:rPr>
            </w:pPr>
          </w:p>
        </w:tc>
        <w:tc>
          <w:tcPr>
            <w:tcW w:w="1171" w:type="dxa"/>
            <w:tcBorders>
              <w:top w:val="single" w:sz="4" w:space="0" w:color="auto"/>
              <w:left w:val="single" w:sz="4" w:space="0" w:color="auto"/>
              <w:bottom w:val="single" w:sz="4" w:space="0" w:color="auto"/>
              <w:right w:val="single" w:sz="4" w:space="0" w:color="auto"/>
            </w:tcBorders>
            <w:vAlign w:val="bottom"/>
          </w:tcPr>
          <w:p w14:paraId="7264A977" w14:textId="77777777" w:rsidR="00167A51" w:rsidRPr="00DA615B" w:rsidRDefault="00167A51" w:rsidP="00C15524">
            <w:pPr>
              <w:jc w:val="center"/>
              <w:rPr>
                <w:rFonts w:asciiTheme="majorBidi" w:eastAsia="Calibri" w:hAnsiTheme="majorBidi" w:cstheme="majorBidi"/>
                <w:color w:val="auto"/>
                <w:sz w:val="18"/>
                <w:szCs w:val="18"/>
              </w:rPr>
            </w:pPr>
          </w:p>
        </w:tc>
        <w:tc>
          <w:tcPr>
            <w:tcW w:w="1351" w:type="dxa"/>
            <w:tcBorders>
              <w:top w:val="single" w:sz="4" w:space="0" w:color="auto"/>
              <w:left w:val="single" w:sz="4" w:space="0" w:color="auto"/>
              <w:bottom w:val="single" w:sz="4" w:space="0" w:color="auto"/>
              <w:right w:val="single" w:sz="4" w:space="0" w:color="auto"/>
            </w:tcBorders>
            <w:vAlign w:val="bottom"/>
          </w:tcPr>
          <w:p w14:paraId="1AC62CB9" w14:textId="77777777" w:rsidR="00167A51" w:rsidRPr="00DA615B" w:rsidRDefault="00167A51" w:rsidP="00C15524">
            <w:pPr>
              <w:ind w:firstLineChars="100" w:firstLine="180"/>
              <w:jc w:val="center"/>
              <w:rPr>
                <w:rFonts w:asciiTheme="majorBidi" w:eastAsia="Calibri" w:hAnsiTheme="majorBidi" w:cstheme="majorBidi"/>
                <w:color w:val="auto"/>
                <w:sz w:val="18"/>
                <w:szCs w:val="18"/>
              </w:rPr>
            </w:pPr>
          </w:p>
        </w:tc>
        <w:tc>
          <w:tcPr>
            <w:tcW w:w="1441" w:type="dxa"/>
            <w:tcBorders>
              <w:top w:val="single" w:sz="4" w:space="0" w:color="auto"/>
              <w:left w:val="single" w:sz="4" w:space="0" w:color="auto"/>
              <w:bottom w:val="single" w:sz="4" w:space="0" w:color="auto"/>
              <w:right w:val="single" w:sz="4" w:space="0" w:color="auto"/>
            </w:tcBorders>
            <w:vAlign w:val="bottom"/>
          </w:tcPr>
          <w:p w14:paraId="3FAE7DAA" w14:textId="77777777" w:rsidR="00167A51" w:rsidRPr="00DA615B" w:rsidRDefault="00167A51" w:rsidP="00C15524">
            <w:pPr>
              <w:ind w:firstLineChars="100" w:firstLine="180"/>
              <w:jc w:val="center"/>
              <w:rPr>
                <w:rFonts w:asciiTheme="majorBidi" w:eastAsia="Calibri" w:hAnsiTheme="majorBidi" w:cstheme="majorBidi"/>
                <w:color w:val="auto"/>
                <w:sz w:val="18"/>
                <w:szCs w:val="18"/>
              </w:rPr>
            </w:pPr>
          </w:p>
        </w:tc>
        <w:tc>
          <w:tcPr>
            <w:tcW w:w="1353" w:type="dxa"/>
            <w:tcBorders>
              <w:top w:val="single" w:sz="4" w:space="0" w:color="auto"/>
              <w:left w:val="single" w:sz="4" w:space="0" w:color="auto"/>
              <w:bottom w:val="single" w:sz="4" w:space="0" w:color="auto"/>
              <w:right w:val="single" w:sz="12" w:space="0" w:color="auto"/>
            </w:tcBorders>
            <w:vAlign w:val="bottom"/>
          </w:tcPr>
          <w:p w14:paraId="2417AF09" w14:textId="77777777" w:rsidR="00167A51" w:rsidRPr="00DA615B" w:rsidRDefault="00167A51" w:rsidP="00C15524">
            <w:pPr>
              <w:ind w:firstLineChars="100" w:firstLine="180"/>
              <w:jc w:val="center"/>
              <w:rPr>
                <w:rFonts w:asciiTheme="majorBidi" w:eastAsia="Calibri" w:hAnsiTheme="majorBidi" w:cstheme="majorBidi"/>
                <w:color w:val="auto"/>
                <w:sz w:val="18"/>
                <w:szCs w:val="18"/>
              </w:rPr>
            </w:pPr>
          </w:p>
        </w:tc>
      </w:tr>
      <w:tr w:rsidR="00572A54" w:rsidRPr="00DA615B" w14:paraId="0D3CD69D" w14:textId="77777777" w:rsidTr="00572A54">
        <w:trPr>
          <w:trHeight w:val="407"/>
          <w:jc w:val="center"/>
        </w:trPr>
        <w:tc>
          <w:tcPr>
            <w:tcW w:w="598" w:type="dxa"/>
            <w:tcBorders>
              <w:top w:val="single" w:sz="4" w:space="0" w:color="auto"/>
              <w:left w:val="single" w:sz="12" w:space="0" w:color="auto"/>
              <w:bottom w:val="single" w:sz="4" w:space="0" w:color="auto"/>
              <w:right w:val="single" w:sz="4" w:space="0" w:color="auto"/>
            </w:tcBorders>
            <w:vAlign w:val="center"/>
          </w:tcPr>
          <w:p w14:paraId="6E12B7CA" w14:textId="77777777" w:rsidR="00572A54" w:rsidRPr="00DA615B" w:rsidRDefault="00572A54" w:rsidP="00572A54">
            <w:pPr>
              <w:spacing w:after="0" w:line="276" w:lineRule="auto"/>
              <w:jc w:val="center"/>
              <w:rPr>
                <w:rFonts w:asciiTheme="majorBidi" w:eastAsia="Calibri" w:hAnsiTheme="majorBidi" w:cstheme="majorBidi"/>
                <w:color w:val="auto"/>
                <w:sz w:val="18"/>
                <w:szCs w:val="18"/>
              </w:rPr>
            </w:pPr>
          </w:p>
        </w:tc>
        <w:tc>
          <w:tcPr>
            <w:tcW w:w="4073" w:type="dxa"/>
            <w:tcBorders>
              <w:top w:val="single" w:sz="4" w:space="0" w:color="auto"/>
              <w:left w:val="single" w:sz="4" w:space="0" w:color="auto"/>
              <w:bottom w:val="single" w:sz="4" w:space="0" w:color="auto"/>
              <w:right w:val="single" w:sz="4" w:space="0" w:color="auto"/>
            </w:tcBorders>
            <w:vAlign w:val="center"/>
          </w:tcPr>
          <w:p w14:paraId="5F21BDE3" w14:textId="77777777" w:rsidR="00572A54" w:rsidRPr="00DA615B" w:rsidRDefault="00572A54" w:rsidP="00572A54">
            <w:pPr>
              <w:spacing w:after="0" w:line="276" w:lineRule="auto"/>
              <w:jc w:val="center"/>
              <w:rPr>
                <w:rFonts w:asciiTheme="majorBidi" w:eastAsia="Calibri" w:hAnsiTheme="majorBidi" w:cstheme="majorBidi"/>
                <w:color w:val="auto"/>
                <w:sz w:val="18"/>
                <w:szCs w:val="18"/>
                <w:rtl/>
              </w:rPr>
            </w:pPr>
          </w:p>
        </w:tc>
        <w:tc>
          <w:tcPr>
            <w:tcW w:w="1171" w:type="dxa"/>
            <w:tcBorders>
              <w:top w:val="single" w:sz="4" w:space="0" w:color="auto"/>
              <w:left w:val="single" w:sz="4" w:space="0" w:color="auto"/>
              <w:bottom w:val="single" w:sz="4" w:space="0" w:color="auto"/>
              <w:right w:val="single" w:sz="4" w:space="0" w:color="auto"/>
            </w:tcBorders>
            <w:vAlign w:val="center"/>
          </w:tcPr>
          <w:p w14:paraId="2C7E90E5" w14:textId="77777777" w:rsidR="00572A54" w:rsidRPr="00DA615B" w:rsidRDefault="00572A54" w:rsidP="00572A54">
            <w:pPr>
              <w:spacing w:after="0" w:line="276" w:lineRule="auto"/>
              <w:jc w:val="center"/>
              <w:rPr>
                <w:rFonts w:asciiTheme="majorBidi" w:eastAsia="Calibri" w:hAnsiTheme="majorBidi" w:cstheme="majorBidi"/>
                <w:color w:val="auto"/>
                <w:sz w:val="18"/>
                <w:szCs w:val="18"/>
              </w:rPr>
            </w:pPr>
          </w:p>
        </w:tc>
        <w:tc>
          <w:tcPr>
            <w:tcW w:w="1351" w:type="dxa"/>
            <w:tcBorders>
              <w:top w:val="single" w:sz="4" w:space="0" w:color="auto"/>
              <w:left w:val="single" w:sz="4" w:space="0" w:color="auto"/>
              <w:bottom w:val="single" w:sz="4" w:space="0" w:color="auto"/>
              <w:right w:val="single" w:sz="4" w:space="0" w:color="auto"/>
            </w:tcBorders>
            <w:vAlign w:val="center"/>
          </w:tcPr>
          <w:p w14:paraId="0E897C75" w14:textId="77777777" w:rsidR="00572A54" w:rsidRPr="00DA615B" w:rsidRDefault="00572A54" w:rsidP="00572A54">
            <w:pPr>
              <w:spacing w:after="0" w:line="276" w:lineRule="auto"/>
              <w:jc w:val="center"/>
              <w:rPr>
                <w:rFonts w:asciiTheme="majorBidi" w:eastAsia="Calibri" w:hAnsiTheme="majorBidi" w:cstheme="majorBidi"/>
                <w:color w:val="auto"/>
                <w:sz w:val="18"/>
                <w:szCs w:val="18"/>
              </w:rPr>
            </w:pPr>
          </w:p>
        </w:tc>
        <w:tc>
          <w:tcPr>
            <w:tcW w:w="1441" w:type="dxa"/>
            <w:tcBorders>
              <w:top w:val="single" w:sz="4" w:space="0" w:color="auto"/>
              <w:left w:val="single" w:sz="4" w:space="0" w:color="auto"/>
              <w:bottom w:val="single" w:sz="4" w:space="0" w:color="auto"/>
              <w:right w:val="single" w:sz="4" w:space="0" w:color="auto"/>
            </w:tcBorders>
            <w:vAlign w:val="center"/>
          </w:tcPr>
          <w:p w14:paraId="4B78511F" w14:textId="77777777" w:rsidR="00572A54" w:rsidRPr="00DA615B" w:rsidRDefault="00572A54" w:rsidP="00572A54">
            <w:pPr>
              <w:spacing w:after="0" w:line="276" w:lineRule="auto"/>
              <w:jc w:val="center"/>
              <w:rPr>
                <w:rFonts w:asciiTheme="majorBidi" w:eastAsia="Calibri" w:hAnsiTheme="majorBidi" w:cstheme="majorBidi"/>
                <w:color w:val="auto"/>
                <w:sz w:val="18"/>
                <w:szCs w:val="18"/>
              </w:rPr>
            </w:pPr>
          </w:p>
        </w:tc>
        <w:tc>
          <w:tcPr>
            <w:tcW w:w="1353" w:type="dxa"/>
            <w:tcBorders>
              <w:top w:val="single" w:sz="4" w:space="0" w:color="auto"/>
              <w:left w:val="single" w:sz="4" w:space="0" w:color="auto"/>
              <w:bottom w:val="single" w:sz="4" w:space="0" w:color="auto"/>
              <w:right w:val="single" w:sz="12" w:space="0" w:color="auto"/>
            </w:tcBorders>
            <w:vAlign w:val="center"/>
          </w:tcPr>
          <w:p w14:paraId="61CCEA13" w14:textId="77777777" w:rsidR="00572A54" w:rsidRPr="00DA615B" w:rsidRDefault="00572A54" w:rsidP="00572A54">
            <w:pPr>
              <w:spacing w:after="0" w:line="276" w:lineRule="auto"/>
              <w:jc w:val="center"/>
              <w:rPr>
                <w:rFonts w:asciiTheme="majorBidi" w:eastAsia="Calibri" w:hAnsiTheme="majorBidi" w:cstheme="majorBidi"/>
                <w:color w:val="auto"/>
                <w:sz w:val="18"/>
                <w:szCs w:val="18"/>
              </w:rPr>
            </w:pPr>
          </w:p>
        </w:tc>
      </w:tr>
      <w:tr w:rsidR="00572A54" w:rsidRPr="00DA615B" w14:paraId="06FFCB9B" w14:textId="77777777" w:rsidTr="00572A54">
        <w:trPr>
          <w:trHeight w:val="398"/>
          <w:jc w:val="center"/>
        </w:trPr>
        <w:tc>
          <w:tcPr>
            <w:tcW w:w="598" w:type="dxa"/>
            <w:tcBorders>
              <w:top w:val="single" w:sz="4" w:space="0" w:color="auto"/>
              <w:left w:val="single" w:sz="12" w:space="0" w:color="auto"/>
              <w:bottom w:val="single" w:sz="4" w:space="0" w:color="auto"/>
              <w:right w:val="single" w:sz="4" w:space="0" w:color="auto"/>
            </w:tcBorders>
            <w:vAlign w:val="center"/>
          </w:tcPr>
          <w:p w14:paraId="7201F43D" w14:textId="77777777" w:rsidR="00572A54" w:rsidRPr="00DA615B" w:rsidRDefault="00972005" w:rsidP="00572A54">
            <w:pPr>
              <w:spacing w:after="0" w:line="276" w:lineRule="auto"/>
              <w:jc w:val="center"/>
              <w:rPr>
                <w:rFonts w:asciiTheme="majorBidi" w:eastAsia="Calibri" w:hAnsiTheme="majorBidi" w:cstheme="majorBidi"/>
                <w:color w:val="auto"/>
                <w:sz w:val="18"/>
                <w:szCs w:val="18"/>
              </w:rPr>
            </w:pPr>
            <w:r w:rsidRPr="00DA615B">
              <w:rPr>
                <w:rFonts w:asciiTheme="majorBidi" w:eastAsia="Calibri" w:hAnsiTheme="majorBidi" w:cstheme="majorBidi"/>
                <w:color w:val="auto"/>
                <w:sz w:val="18"/>
                <w:szCs w:val="18"/>
              </w:rPr>
              <w:t>00</w:t>
            </w:r>
          </w:p>
        </w:tc>
        <w:tc>
          <w:tcPr>
            <w:tcW w:w="4073" w:type="dxa"/>
            <w:tcBorders>
              <w:top w:val="single" w:sz="4" w:space="0" w:color="auto"/>
              <w:left w:val="single" w:sz="4" w:space="0" w:color="auto"/>
              <w:bottom w:val="single" w:sz="4" w:space="0" w:color="auto"/>
              <w:right w:val="single" w:sz="4" w:space="0" w:color="auto"/>
            </w:tcBorders>
            <w:vAlign w:val="center"/>
          </w:tcPr>
          <w:p w14:paraId="5003B2A2" w14:textId="77777777" w:rsidR="00572A54" w:rsidRPr="00DA615B" w:rsidRDefault="00572A54" w:rsidP="00572A54">
            <w:pPr>
              <w:spacing w:after="0" w:line="276" w:lineRule="auto"/>
              <w:jc w:val="center"/>
              <w:rPr>
                <w:rFonts w:asciiTheme="majorBidi" w:eastAsia="Calibri" w:hAnsiTheme="majorBidi" w:cstheme="majorBidi"/>
                <w:color w:val="auto"/>
                <w:sz w:val="18"/>
                <w:szCs w:val="18"/>
                <w:rtl/>
              </w:rPr>
            </w:pPr>
            <w:r w:rsidRPr="00DA615B">
              <w:rPr>
                <w:rFonts w:asciiTheme="majorBidi" w:eastAsia="Calibri" w:hAnsiTheme="majorBidi" w:cstheme="majorBidi"/>
                <w:color w:val="auto"/>
                <w:sz w:val="18"/>
                <w:szCs w:val="18"/>
              </w:rPr>
              <w:t xml:space="preserve"> ISSUED FOR APPROVAL</w:t>
            </w:r>
          </w:p>
        </w:tc>
        <w:tc>
          <w:tcPr>
            <w:tcW w:w="1171" w:type="dxa"/>
            <w:tcBorders>
              <w:top w:val="single" w:sz="4" w:space="0" w:color="auto"/>
              <w:left w:val="single" w:sz="4" w:space="0" w:color="auto"/>
              <w:bottom w:val="single" w:sz="4" w:space="0" w:color="auto"/>
              <w:right w:val="single" w:sz="4" w:space="0" w:color="auto"/>
            </w:tcBorders>
            <w:vAlign w:val="center"/>
          </w:tcPr>
          <w:p w14:paraId="38E8CF0A" w14:textId="42B9D9AE" w:rsidR="00572A54" w:rsidRPr="00DA615B" w:rsidRDefault="008520B2" w:rsidP="00572A54">
            <w:pPr>
              <w:spacing w:after="0" w:line="276" w:lineRule="auto"/>
              <w:jc w:val="center"/>
              <w:rPr>
                <w:rFonts w:asciiTheme="majorBidi" w:eastAsia="Calibri" w:hAnsiTheme="majorBidi" w:cstheme="majorBidi"/>
                <w:color w:val="auto"/>
                <w:sz w:val="18"/>
                <w:szCs w:val="18"/>
              </w:rPr>
            </w:pPr>
            <w:r w:rsidRPr="00DA615B">
              <w:rPr>
                <w:rFonts w:asciiTheme="majorBidi" w:eastAsia="Calibri" w:hAnsiTheme="majorBidi" w:cstheme="majorBidi"/>
                <w:color w:val="auto"/>
                <w:sz w:val="18"/>
                <w:szCs w:val="18"/>
              </w:rPr>
              <w:t>M.KHAVARI</w:t>
            </w:r>
          </w:p>
        </w:tc>
        <w:tc>
          <w:tcPr>
            <w:tcW w:w="1351" w:type="dxa"/>
            <w:tcBorders>
              <w:top w:val="single" w:sz="4" w:space="0" w:color="auto"/>
              <w:left w:val="single" w:sz="4" w:space="0" w:color="auto"/>
              <w:bottom w:val="single" w:sz="4" w:space="0" w:color="auto"/>
              <w:right w:val="single" w:sz="4" w:space="0" w:color="auto"/>
            </w:tcBorders>
            <w:vAlign w:val="center"/>
          </w:tcPr>
          <w:p w14:paraId="565B7278" w14:textId="77777777" w:rsidR="00572A54" w:rsidRPr="00DA615B" w:rsidRDefault="00972005" w:rsidP="00572A54">
            <w:pPr>
              <w:spacing w:after="0" w:line="276" w:lineRule="auto"/>
              <w:jc w:val="center"/>
              <w:rPr>
                <w:rFonts w:asciiTheme="majorBidi" w:eastAsia="Calibri" w:hAnsiTheme="majorBidi" w:cstheme="majorBidi"/>
                <w:color w:val="auto"/>
                <w:sz w:val="18"/>
                <w:szCs w:val="18"/>
              </w:rPr>
            </w:pPr>
            <w:proofErr w:type="gramStart"/>
            <w:r w:rsidRPr="00DA615B">
              <w:rPr>
                <w:rFonts w:asciiTheme="majorBidi" w:eastAsia="Calibri" w:hAnsiTheme="majorBidi" w:cstheme="majorBidi"/>
                <w:color w:val="auto"/>
                <w:sz w:val="18"/>
                <w:szCs w:val="18"/>
              </w:rPr>
              <w:t>F.NIKNAM</w:t>
            </w:r>
            <w:proofErr w:type="gramEnd"/>
          </w:p>
        </w:tc>
        <w:tc>
          <w:tcPr>
            <w:tcW w:w="1441" w:type="dxa"/>
            <w:tcBorders>
              <w:top w:val="single" w:sz="4" w:space="0" w:color="auto"/>
              <w:left w:val="single" w:sz="4" w:space="0" w:color="auto"/>
              <w:bottom w:val="single" w:sz="4" w:space="0" w:color="auto"/>
              <w:right w:val="single" w:sz="4" w:space="0" w:color="auto"/>
            </w:tcBorders>
            <w:vAlign w:val="center"/>
          </w:tcPr>
          <w:p w14:paraId="0D435C82" w14:textId="6CDEBCAD" w:rsidR="00572A54" w:rsidRPr="00DA615B" w:rsidRDefault="008520B2" w:rsidP="00572A54">
            <w:pPr>
              <w:spacing w:after="0" w:line="276" w:lineRule="auto"/>
              <w:jc w:val="center"/>
              <w:rPr>
                <w:rFonts w:asciiTheme="majorBidi" w:eastAsia="Calibri" w:hAnsiTheme="majorBidi" w:cstheme="majorBidi"/>
                <w:color w:val="auto"/>
                <w:sz w:val="18"/>
                <w:szCs w:val="18"/>
              </w:rPr>
            </w:pPr>
            <w:proofErr w:type="gramStart"/>
            <w:r w:rsidRPr="00DA615B">
              <w:rPr>
                <w:rFonts w:asciiTheme="majorBidi" w:eastAsia="Calibri" w:hAnsiTheme="majorBidi" w:cstheme="majorBidi"/>
                <w:color w:val="auto"/>
                <w:sz w:val="18"/>
                <w:szCs w:val="18"/>
              </w:rPr>
              <w:t>A.MONFARED</w:t>
            </w:r>
            <w:proofErr w:type="gramEnd"/>
          </w:p>
        </w:tc>
        <w:tc>
          <w:tcPr>
            <w:tcW w:w="1353" w:type="dxa"/>
            <w:tcBorders>
              <w:top w:val="single" w:sz="4" w:space="0" w:color="auto"/>
              <w:left w:val="single" w:sz="4" w:space="0" w:color="auto"/>
              <w:bottom w:val="single" w:sz="4" w:space="0" w:color="auto"/>
              <w:right w:val="single" w:sz="12" w:space="0" w:color="auto"/>
            </w:tcBorders>
            <w:vAlign w:val="center"/>
          </w:tcPr>
          <w:p w14:paraId="6C40A4D1" w14:textId="4A78B612" w:rsidR="00572A54" w:rsidRPr="00DA615B" w:rsidRDefault="00972005" w:rsidP="00972005">
            <w:pPr>
              <w:spacing w:after="0" w:line="276" w:lineRule="auto"/>
              <w:jc w:val="center"/>
              <w:rPr>
                <w:rFonts w:asciiTheme="majorBidi" w:eastAsia="Calibri" w:hAnsiTheme="majorBidi" w:cstheme="majorBidi"/>
                <w:color w:val="auto"/>
                <w:sz w:val="18"/>
                <w:szCs w:val="18"/>
              </w:rPr>
            </w:pPr>
            <w:r w:rsidRPr="00DA615B">
              <w:rPr>
                <w:rFonts w:asciiTheme="majorBidi" w:eastAsia="Calibri" w:hAnsiTheme="majorBidi" w:cstheme="majorBidi"/>
                <w:color w:val="auto"/>
                <w:sz w:val="18"/>
                <w:szCs w:val="18"/>
              </w:rPr>
              <w:t>140</w:t>
            </w:r>
            <w:r w:rsidR="00300A18" w:rsidRPr="00DA615B">
              <w:rPr>
                <w:rFonts w:asciiTheme="majorBidi" w:eastAsia="Calibri" w:hAnsiTheme="majorBidi" w:cstheme="majorBidi"/>
                <w:color w:val="auto"/>
                <w:sz w:val="18"/>
                <w:szCs w:val="18"/>
              </w:rPr>
              <w:t>5</w:t>
            </w:r>
            <w:r w:rsidR="00572A54" w:rsidRPr="00DA615B">
              <w:rPr>
                <w:rFonts w:asciiTheme="majorBidi" w:eastAsia="Calibri" w:hAnsiTheme="majorBidi" w:cstheme="majorBidi"/>
                <w:color w:val="auto"/>
                <w:sz w:val="18"/>
                <w:szCs w:val="18"/>
              </w:rPr>
              <w:t>/0</w:t>
            </w:r>
            <w:r w:rsidRPr="00DA615B">
              <w:rPr>
                <w:rFonts w:asciiTheme="majorBidi" w:eastAsia="Calibri" w:hAnsiTheme="majorBidi" w:cstheme="majorBidi"/>
                <w:color w:val="auto"/>
                <w:sz w:val="18"/>
                <w:szCs w:val="18"/>
              </w:rPr>
              <w:t>2</w:t>
            </w:r>
            <w:r w:rsidR="00572A54" w:rsidRPr="00DA615B">
              <w:rPr>
                <w:rFonts w:asciiTheme="majorBidi" w:eastAsia="Calibri" w:hAnsiTheme="majorBidi" w:cstheme="majorBidi"/>
                <w:color w:val="auto"/>
                <w:sz w:val="18"/>
                <w:szCs w:val="18"/>
              </w:rPr>
              <w:t>/</w:t>
            </w:r>
            <w:r w:rsidR="00300A18" w:rsidRPr="00DA615B">
              <w:rPr>
                <w:rFonts w:asciiTheme="majorBidi" w:eastAsia="Calibri" w:hAnsiTheme="majorBidi" w:cstheme="majorBidi"/>
                <w:color w:val="auto"/>
                <w:sz w:val="18"/>
                <w:szCs w:val="18"/>
              </w:rPr>
              <w:t>08</w:t>
            </w:r>
          </w:p>
        </w:tc>
      </w:tr>
      <w:tr w:rsidR="00572A54" w:rsidRPr="00DA615B" w14:paraId="4A66B26B" w14:textId="77777777" w:rsidTr="00572A54">
        <w:trPr>
          <w:trHeight w:val="401"/>
          <w:jc w:val="center"/>
        </w:trPr>
        <w:tc>
          <w:tcPr>
            <w:tcW w:w="598" w:type="dxa"/>
            <w:tcBorders>
              <w:top w:val="single" w:sz="4" w:space="0" w:color="auto"/>
              <w:left w:val="single" w:sz="12" w:space="0" w:color="auto"/>
              <w:bottom w:val="single" w:sz="4" w:space="0" w:color="auto"/>
              <w:right w:val="single" w:sz="4" w:space="0" w:color="auto"/>
            </w:tcBorders>
            <w:vAlign w:val="center"/>
          </w:tcPr>
          <w:p w14:paraId="1E32BF85" w14:textId="77777777" w:rsidR="00572A54" w:rsidRPr="00DA615B" w:rsidRDefault="00572A54" w:rsidP="00572A54">
            <w:pPr>
              <w:spacing w:after="0" w:line="276" w:lineRule="auto"/>
              <w:jc w:val="center"/>
              <w:rPr>
                <w:rFonts w:asciiTheme="majorBidi" w:eastAsia="Calibri" w:hAnsiTheme="majorBidi" w:cstheme="majorBidi"/>
                <w:color w:val="auto"/>
                <w:sz w:val="18"/>
                <w:szCs w:val="18"/>
              </w:rPr>
            </w:pPr>
            <w:r w:rsidRPr="00DA615B">
              <w:rPr>
                <w:rFonts w:asciiTheme="majorBidi" w:eastAsia="Calibri" w:hAnsiTheme="majorBidi" w:cstheme="majorBidi"/>
                <w:color w:val="auto"/>
                <w:sz w:val="18"/>
                <w:szCs w:val="18"/>
              </w:rPr>
              <w:t>Rev.</w:t>
            </w:r>
          </w:p>
        </w:tc>
        <w:tc>
          <w:tcPr>
            <w:tcW w:w="4073" w:type="dxa"/>
            <w:tcBorders>
              <w:top w:val="single" w:sz="4" w:space="0" w:color="auto"/>
              <w:left w:val="single" w:sz="4" w:space="0" w:color="auto"/>
              <w:bottom w:val="single" w:sz="4" w:space="0" w:color="auto"/>
              <w:right w:val="single" w:sz="4" w:space="0" w:color="auto"/>
            </w:tcBorders>
            <w:vAlign w:val="center"/>
          </w:tcPr>
          <w:p w14:paraId="1BEA0C5D" w14:textId="77777777" w:rsidR="00572A54" w:rsidRPr="00DA615B" w:rsidRDefault="00572A54" w:rsidP="00572A54">
            <w:pPr>
              <w:spacing w:after="0" w:line="276" w:lineRule="auto"/>
              <w:jc w:val="center"/>
              <w:rPr>
                <w:rFonts w:asciiTheme="majorBidi" w:eastAsia="Calibri" w:hAnsiTheme="majorBidi" w:cstheme="majorBidi"/>
                <w:color w:val="auto"/>
                <w:sz w:val="18"/>
                <w:szCs w:val="18"/>
              </w:rPr>
            </w:pPr>
            <w:r w:rsidRPr="00DA615B">
              <w:rPr>
                <w:rFonts w:asciiTheme="majorBidi" w:eastAsia="Calibri" w:hAnsiTheme="majorBidi" w:cstheme="majorBidi"/>
                <w:color w:val="auto"/>
                <w:sz w:val="18"/>
                <w:szCs w:val="18"/>
              </w:rPr>
              <w:t>DESCRIPTION</w:t>
            </w:r>
          </w:p>
        </w:tc>
        <w:tc>
          <w:tcPr>
            <w:tcW w:w="1171" w:type="dxa"/>
            <w:tcBorders>
              <w:top w:val="single" w:sz="4" w:space="0" w:color="auto"/>
              <w:left w:val="single" w:sz="4" w:space="0" w:color="auto"/>
              <w:bottom w:val="single" w:sz="4" w:space="0" w:color="auto"/>
              <w:right w:val="single" w:sz="4" w:space="0" w:color="auto"/>
            </w:tcBorders>
            <w:vAlign w:val="center"/>
          </w:tcPr>
          <w:p w14:paraId="7CE9045A" w14:textId="77777777" w:rsidR="00572A54" w:rsidRPr="00DA615B" w:rsidRDefault="00572A54" w:rsidP="00572A54">
            <w:pPr>
              <w:spacing w:after="0" w:line="276" w:lineRule="auto"/>
              <w:jc w:val="center"/>
              <w:rPr>
                <w:rFonts w:asciiTheme="majorBidi" w:eastAsia="Calibri" w:hAnsiTheme="majorBidi" w:cstheme="majorBidi"/>
                <w:color w:val="auto"/>
                <w:sz w:val="18"/>
                <w:szCs w:val="18"/>
              </w:rPr>
            </w:pPr>
            <w:r w:rsidRPr="00DA615B">
              <w:rPr>
                <w:rFonts w:asciiTheme="majorBidi" w:eastAsia="Calibri" w:hAnsiTheme="majorBidi" w:cstheme="majorBidi"/>
                <w:color w:val="auto"/>
                <w:sz w:val="18"/>
                <w:szCs w:val="18"/>
              </w:rPr>
              <w:t>REVISED BY</w:t>
            </w:r>
          </w:p>
        </w:tc>
        <w:tc>
          <w:tcPr>
            <w:tcW w:w="1351" w:type="dxa"/>
            <w:tcBorders>
              <w:top w:val="single" w:sz="4" w:space="0" w:color="auto"/>
              <w:left w:val="single" w:sz="4" w:space="0" w:color="auto"/>
              <w:bottom w:val="single" w:sz="4" w:space="0" w:color="auto"/>
              <w:right w:val="single" w:sz="4" w:space="0" w:color="auto"/>
            </w:tcBorders>
            <w:vAlign w:val="center"/>
          </w:tcPr>
          <w:p w14:paraId="1258F638" w14:textId="77777777" w:rsidR="00572A54" w:rsidRPr="00DA615B" w:rsidRDefault="00572A54" w:rsidP="00572A54">
            <w:pPr>
              <w:spacing w:after="0" w:line="276" w:lineRule="auto"/>
              <w:jc w:val="center"/>
              <w:rPr>
                <w:rFonts w:asciiTheme="majorBidi" w:eastAsia="Calibri" w:hAnsiTheme="majorBidi" w:cstheme="majorBidi"/>
                <w:color w:val="auto"/>
                <w:sz w:val="18"/>
                <w:szCs w:val="18"/>
              </w:rPr>
            </w:pPr>
            <w:r w:rsidRPr="00DA615B">
              <w:rPr>
                <w:rFonts w:asciiTheme="majorBidi" w:eastAsia="Calibri" w:hAnsiTheme="majorBidi" w:cstheme="majorBidi"/>
                <w:color w:val="auto"/>
                <w:sz w:val="18"/>
                <w:szCs w:val="18"/>
              </w:rPr>
              <w:t>CHECKED BY</w:t>
            </w:r>
          </w:p>
        </w:tc>
        <w:tc>
          <w:tcPr>
            <w:tcW w:w="1441" w:type="dxa"/>
            <w:tcBorders>
              <w:top w:val="single" w:sz="4" w:space="0" w:color="auto"/>
              <w:left w:val="single" w:sz="4" w:space="0" w:color="auto"/>
              <w:bottom w:val="single" w:sz="4" w:space="0" w:color="auto"/>
              <w:right w:val="single" w:sz="4" w:space="0" w:color="auto"/>
            </w:tcBorders>
            <w:vAlign w:val="center"/>
          </w:tcPr>
          <w:p w14:paraId="79EA9031" w14:textId="77777777" w:rsidR="00572A54" w:rsidRPr="00DA615B" w:rsidRDefault="00572A54" w:rsidP="00572A54">
            <w:pPr>
              <w:spacing w:after="0" w:line="276" w:lineRule="auto"/>
              <w:jc w:val="center"/>
              <w:rPr>
                <w:rFonts w:asciiTheme="majorBidi" w:eastAsia="Calibri" w:hAnsiTheme="majorBidi" w:cstheme="majorBidi"/>
                <w:color w:val="auto"/>
                <w:sz w:val="18"/>
                <w:szCs w:val="18"/>
              </w:rPr>
            </w:pPr>
            <w:r w:rsidRPr="00DA615B">
              <w:rPr>
                <w:rFonts w:asciiTheme="majorBidi" w:eastAsia="Calibri" w:hAnsiTheme="majorBidi" w:cstheme="majorBidi"/>
                <w:color w:val="auto"/>
                <w:sz w:val="18"/>
                <w:szCs w:val="18"/>
              </w:rPr>
              <w:t>APPROVED</w:t>
            </w:r>
          </w:p>
        </w:tc>
        <w:tc>
          <w:tcPr>
            <w:tcW w:w="1353" w:type="dxa"/>
            <w:tcBorders>
              <w:top w:val="single" w:sz="4" w:space="0" w:color="auto"/>
              <w:left w:val="single" w:sz="4" w:space="0" w:color="auto"/>
              <w:bottom w:val="single" w:sz="4" w:space="0" w:color="auto"/>
              <w:right w:val="single" w:sz="12" w:space="0" w:color="auto"/>
            </w:tcBorders>
            <w:vAlign w:val="center"/>
          </w:tcPr>
          <w:p w14:paraId="36AA9D70" w14:textId="77777777" w:rsidR="00572A54" w:rsidRPr="00DA615B" w:rsidRDefault="00572A54" w:rsidP="00572A54">
            <w:pPr>
              <w:spacing w:after="0" w:line="276" w:lineRule="auto"/>
              <w:jc w:val="center"/>
              <w:rPr>
                <w:rFonts w:asciiTheme="majorBidi" w:eastAsia="Calibri" w:hAnsiTheme="majorBidi" w:cstheme="majorBidi"/>
                <w:color w:val="auto"/>
                <w:sz w:val="18"/>
                <w:szCs w:val="18"/>
              </w:rPr>
            </w:pPr>
            <w:r w:rsidRPr="00DA615B">
              <w:rPr>
                <w:rFonts w:asciiTheme="majorBidi" w:eastAsia="Calibri" w:hAnsiTheme="majorBidi" w:cstheme="majorBidi"/>
                <w:color w:val="auto"/>
                <w:sz w:val="18"/>
                <w:szCs w:val="18"/>
              </w:rPr>
              <w:t>APP DATE</w:t>
            </w:r>
          </w:p>
        </w:tc>
      </w:tr>
    </w:tbl>
    <w:p w14:paraId="60D79FD1" w14:textId="77777777" w:rsidR="00BD633E" w:rsidRPr="00DA615B" w:rsidRDefault="00BD633E" w:rsidP="00C15524">
      <w:pPr>
        <w:spacing w:after="124"/>
        <w:ind w:left="-5"/>
        <w:rPr>
          <w:rFonts w:asciiTheme="majorBidi" w:hAnsiTheme="majorBidi" w:cstheme="majorBidi"/>
          <w:color w:val="auto"/>
          <w:rtl/>
        </w:rPr>
      </w:pPr>
    </w:p>
    <w:p w14:paraId="4B1AF2D0" w14:textId="77777777" w:rsidR="00BD633E" w:rsidRPr="00DA615B" w:rsidRDefault="00BD633E" w:rsidP="00C15524">
      <w:pPr>
        <w:spacing w:after="124"/>
        <w:ind w:left="-5"/>
        <w:rPr>
          <w:rFonts w:asciiTheme="majorBidi" w:hAnsiTheme="majorBidi" w:cstheme="majorBidi"/>
          <w:color w:val="auto"/>
        </w:rPr>
      </w:pPr>
    </w:p>
    <w:p w14:paraId="63E1DFE4" w14:textId="77777777" w:rsidR="00D447F1" w:rsidRPr="00DA615B" w:rsidRDefault="00D447F1" w:rsidP="00C15524">
      <w:pPr>
        <w:spacing w:after="124"/>
        <w:ind w:left="-5"/>
        <w:rPr>
          <w:rFonts w:asciiTheme="majorBidi" w:hAnsiTheme="majorBidi" w:cstheme="majorBidi"/>
          <w:color w:val="auto"/>
        </w:rPr>
      </w:pPr>
    </w:p>
    <w:p w14:paraId="6B570EDC" w14:textId="77777777" w:rsidR="00D447F1" w:rsidRPr="00DA615B" w:rsidRDefault="00D447F1" w:rsidP="00C15524">
      <w:pPr>
        <w:spacing w:after="124"/>
        <w:ind w:left="-5"/>
        <w:rPr>
          <w:rFonts w:asciiTheme="majorBidi" w:hAnsiTheme="majorBidi" w:cstheme="majorBidi"/>
          <w:color w:val="auto"/>
        </w:rPr>
      </w:pPr>
    </w:p>
    <w:tbl>
      <w:tblPr>
        <w:tblW w:w="9987" w:type="dxa"/>
        <w:jc w:val="center"/>
        <w:tblLayout w:type="fixed"/>
        <w:tblCellMar>
          <w:left w:w="0" w:type="dxa"/>
          <w:right w:w="0" w:type="dxa"/>
        </w:tblCellMar>
        <w:tblLook w:val="01E0" w:firstRow="1" w:lastRow="1" w:firstColumn="1" w:lastColumn="1" w:noHBand="0" w:noVBand="0"/>
      </w:tblPr>
      <w:tblGrid>
        <w:gridCol w:w="985"/>
        <w:gridCol w:w="1170"/>
        <w:gridCol w:w="900"/>
        <w:gridCol w:w="990"/>
        <w:gridCol w:w="990"/>
        <w:gridCol w:w="990"/>
        <w:gridCol w:w="990"/>
        <w:gridCol w:w="900"/>
        <w:gridCol w:w="900"/>
        <w:gridCol w:w="1172"/>
      </w:tblGrid>
      <w:tr w:rsidR="00FA0B57" w:rsidRPr="00DA615B" w14:paraId="47CF86CA" w14:textId="77777777" w:rsidTr="003516EA">
        <w:trPr>
          <w:trHeight w:hRule="exact" w:val="622"/>
          <w:jc w:val="center"/>
        </w:trPr>
        <w:tc>
          <w:tcPr>
            <w:tcW w:w="9987" w:type="dxa"/>
            <w:gridSpan w:val="10"/>
            <w:tcBorders>
              <w:top w:val="single" w:sz="4" w:space="0" w:color="000000"/>
              <w:left w:val="single" w:sz="4" w:space="0" w:color="000000"/>
              <w:bottom w:val="single" w:sz="4" w:space="0" w:color="000000"/>
              <w:right w:val="single" w:sz="4" w:space="0" w:color="auto"/>
            </w:tcBorders>
            <w:vAlign w:val="bottom"/>
          </w:tcPr>
          <w:p w14:paraId="05E1F062" w14:textId="77777777" w:rsidR="00167A51" w:rsidRPr="00DA615B" w:rsidRDefault="00167A51" w:rsidP="00C15524">
            <w:pPr>
              <w:spacing w:line="276" w:lineRule="auto"/>
              <w:ind w:left="374"/>
              <w:jc w:val="center"/>
              <w:rPr>
                <w:rFonts w:asciiTheme="majorBidi" w:hAnsiTheme="majorBidi" w:cstheme="majorBidi"/>
                <w:b/>
                <w:bCs/>
                <w:i/>
                <w:iCs/>
                <w:color w:val="auto"/>
                <w:szCs w:val="36"/>
              </w:rPr>
            </w:pPr>
            <w:r w:rsidRPr="00DA615B">
              <w:rPr>
                <w:rFonts w:asciiTheme="majorBidi" w:hAnsiTheme="majorBidi" w:cstheme="majorBidi"/>
                <w:b/>
                <w:bCs/>
                <w:i/>
                <w:iCs/>
                <w:color w:val="auto"/>
                <w:szCs w:val="36"/>
              </w:rPr>
              <w:lastRenderedPageBreak/>
              <w:t>TABULATION REVISED PAGES</w:t>
            </w:r>
          </w:p>
        </w:tc>
      </w:tr>
      <w:tr w:rsidR="00FA0B57" w:rsidRPr="00DA615B" w14:paraId="48396B54" w14:textId="77777777" w:rsidTr="003516EA">
        <w:trPr>
          <w:trHeight w:hRule="exact" w:val="370"/>
          <w:jc w:val="center"/>
        </w:trPr>
        <w:tc>
          <w:tcPr>
            <w:tcW w:w="985" w:type="dxa"/>
            <w:tcBorders>
              <w:top w:val="single" w:sz="4" w:space="0" w:color="000000"/>
              <w:left w:val="single" w:sz="4" w:space="0" w:color="000000"/>
              <w:bottom w:val="single" w:sz="4" w:space="0" w:color="000000"/>
              <w:right w:val="single" w:sz="4" w:space="0" w:color="000000"/>
            </w:tcBorders>
            <w:vAlign w:val="bottom"/>
          </w:tcPr>
          <w:p w14:paraId="7F72CD25" w14:textId="77777777" w:rsidR="00167A51" w:rsidRPr="00DA615B" w:rsidRDefault="00167A51" w:rsidP="00C15524">
            <w:pPr>
              <w:spacing w:line="276" w:lineRule="auto"/>
              <w:jc w:val="center"/>
              <w:rPr>
                <w:rFonts w:asciiTheme="majorBidi" w:hAnsiTheme="majorBidi" w:cstheme="majorBidi"/>
                <w:color w:val="auto"/>
                <w:sz w:val="16"/>
                <w:szCs w:val="16"/>
              </w:rPr>
            </w:pPr>
            <w:r w:rsidRPr="00DA615B">
              <w:rPr>
                <w:rFonts w:asciiTheme="majorBidi" w:hAnsiTheme="majorBidi" w:cstheme="majorBidi"/>
                <w:color w:val="auto"/>
                <w:spacing w:val="-1"/>
                <w:sz w:val="16"/>
              </w:rPr>
              <w:t>SHEET</w:t>
            </w:r>
          </w:p>
        </w:tc>
        <w:tc>
          <w:tcPr>
            <w:tcW w:w="1170" w:type="dxa"/>
            <w:tcBorders>
              <w:top w:val="single" w:sz="4" w:space="0" w:color="000000"/>
              <w:left w:val="single" w:sz="4" w:space="0" w:color="000000"/>
              <w:bottom w:val="single" w:sz="4" w:space="0" w:color="000000"/>
              <w:right w:val="single" w:sz="4" w:space="0" w:color="000000"/>
            </w:tcBorders>
            <w:vAlign w:val="center"/>
          </w:tcPr>
          <w:p w14:paraId="7234F581" w14:textId="77777777" w:rsidR="00167A51" w:rsidRPr="00DA615B" w:rsidRDefault="00167A51" w:rsidP="0063394C">
            <w:pPr>
              <w:spacing w:line="276" w:lineRule="auto"/>
              <w:jc w:val="center"/>
              <w:rPr>
                <w:rFonts w:asciiTheme="majorBidi" w:hAnsiTheme="majorBidi" w:cstheme="majorBidi"/>
                <w:color w:val="auto"/>
                <w:sz w:val="16"/>
                <w:szCs w:val="16"/>
              </w:rPr>
            </w:pPr>
            <w:r w:rsidRPr="00DA615B">
              <w:rPr>
                <w:rFonts w:asciiTheme="majorBidi" w:hAnsiTheme="majorBidi" w:cstheme="majorBidi"/>
                <w:color w:val="auto"/>
                <w:sz w:val="16"/>
              </w:rPr>
              <w:t>R</w:t>
            </w:r>
            <w:r w:rsidRPr="00DA615B">
              <w:rPr>
                <w:rFonts w:asciiTheme="majorBidi" w:hAnsiTheme="majorBidi" w:cstheme="majorBidi"/>
                <w:color w:val="auto"/>
                <w:spacing w:val="-2"/>
                <w:sz w:val="16"/>
              </w:rPr>
              <w:t>ev</w:t>
            </w:r>
            <w:r w:rsidRPr="00DA615B">
              <w:rPr>
                <w:rFonts w:asciiTheme="majorBidi" w:hAnsiTheme="majorBidi" w:cstheme="majorBidi"/>
                <w:color w:val="auto"/>
                <w:sz w:val="16"/>
              </w:rPr>
              <w:t>.</w:t>
            </w:r>
            <w:r w:rsidR="0063394C" w:rsidRPr="00DA615B">
              <w:rPr>
                <w:rFonts w:asciiTheme="majorBidi" w:hAnsiTheme="majorBidi" w:cstheme="majorBidi"/>
                <w:color w:val="auto"/>
                <w:sz w:val="16"/>
              </w:rPr>
              <w:t>00</w:t>
            </w:r>
          </w:p>
        </w:tc>
        <w:tc>
          <w:tcPr>
            <w:tcW w:w="900" w:type="dxa"/>
            <w:tcBorders>
              <w:top w:val="single" w:sz="4" w:space="0" w:color="000000"/>
              <w:left w:val="single" w:sz="4" w:space="0" w:color="000000"/>
              <w:bottom w:val="single" w:sz="4" w:space="0" w:color="000000"/>
              <w:right w:val="single" w:sz="4" w:space="0" w:color="000000"/>
            </w:tcBorders>
            <w:vAlign w:val="center"/>
          </w:tcPr>
          <w:p w14:paraId="74BB59CF" w14:textId="77777777" w:rsidR="00167A51" w:rsidRPr="00DA615B" w:rsidRDefault="00167A51" w:rsidP="0063394C">
            <w:pPr>
              <w:spacing w:line="276" w:lineRule="auto"/>
              <w:jc w:val="center"/>
              <w:rPr>
                <w:rFonts w:asciiTheme="majorBidi" w:hAnsiTheme="majorBidi" w:cstheme="majorBidi"/>
                <w:color w:val="auto"/>
                <w:sz w:val="16"/>
                <w:szCs w:val="16"/>
              </w:rPr>
            </w:pPr>
            <w:r w:rsidRPr="00DA615B">
              <w:rPr>
                <w:rFonts w:asciiTheme="majorBidi" w:hAnsiTheme="majorBidi" w:cstheme="majorBidi"/>
                <w:color w:val="auto"/>
                <w:sz w:val="16"/>
              </w:rPr>
              <w:t>R</w:t>
            </w:r>
            <w:r w:rsidRPr="00DA615B">
              <w:rPr>
                <w:rFonts w:asciiTheme="majorBidi" w:hAnsiTheme="majorBidi" w:cstheme="majorBidi"/>
                <w:color w:val="auto"/>
                <w:spacing w:val="-2"/>
                <w:sz w:val="16"/>
              </w:rPr>
              <w:t>ev</w:t>
            </w:r>
            <w:r w:rsidRPr="00DA615B">
              <w:rPr>
                <w:rFonts w:asciiTheme="majorBidi" w:hAnsiTheme="majorBidi" w:cstheme="majorBidi"/>
                <w:color w:val="auto"/>
                <w:sz w:val="16"/>
              </w:rPr>
              <w:t>.</w:t>
            </w:r>
            <w:r w:rsidR="0063394C" w:rsidRPr="00DA615B">
              <w:rPr>
                <w:rFonts w:asciiTheme="majorBidi" w:hAnsiTheme="majorBidi" w:cstheme="majorBidi"/>
                <w:color w:val="auto"/>
                <w:sz w:val="16"/>
              </w:rPr>
              <w:t>01</w:t>
            </w:r>
          </w:p>
        </w:tc>
        <w:tc>
          <w:tcPr>
            <w:tcW w:w="990" w:type="dxa"/>
            <w:tcBorders>
              <w:top w:val="single" w:sz="4" w:space="0" w:color="000000"/>
              <w:left w:val="single" w:sz="4" w:space="0" w:color="000000"/>
              <w:bottom w:val="single" w:sz="4" w:space="0" w:color="000000"/>
              <w:right w:val="single" w:sz="4" w:space="0" w:color="000000"/>
            </w:tcBorders>
            <w:vAlign w:val="center"/>
          </w:tcPr>
          <w:p w14:paraId="52715575" w14:textId="77777777" w:rsidR="00167A51" w:rsidRPr="00DA615B" w:rsidRDefault="00167A51" w:rsidP="0063394C">
            <w:pPr>
              <w:spacing w:line="276" w:lineRule="auto"/>
              <w:jc w:val="center"/>
              <w:rPr>
                <w:rFonts w:asciiTheme="majorBidi" w:hAnsiTheme="majorBidi" w:cstheme="majorBidi"/>
                <w:color w:val="auto"/>
                <w:sz w:val="16"/>
                <w:szCs w:val="16"/>
              </w:rPr>
            </w:pPr>
            <w:r w:rsidRPr="00DA615B">
              <w:rPr>
                <w:rFonts w:asciiTheme="majorBidi" w:hAnsiTheme="majorBidi" w:cstheme="majorBidi"/>
                <w:color w:val="auto"/>
                <w:sz w:val="16"/>
              </w:rPr>
              <w:t>R</w:t>
            </w:r>
            <w:r w:rsidRPr="00DA615B">
              <w:rPr>
                <w:rFonts w:asciiTheme="majorBidi" w:hAnsiTheme="majorBidi" w:cstheme="majorBidi"/>
                <w:color w:val="auto"/>
                <w:spacing w:val="-2"/>
                <w:sz w:val="16"/>
              </w:rPr>
              <w:t>ev</w:t>
            </w:r>
            <w:r w:rsidRPr="00DA615B">
              <w:rPr>
                <w:rFonts w:asciiTheme="majorBidi" w:hAnsiTheme="majorBidi" w:cstheme="majorBidi"/>
                <w:color w:val="auto"/>
                <w:sz w:val="16"/>
              </w:rPr>
              <w:t>.</w:t>
            </w:r>
            <w:r w:rsidR="0063394C" w:rsidRPr="00DA615B">
              <w:rPr>
                <w:rFonts w:asciiTheme="majorBidi" w:hAnsiTheme="majorBidi" w:cstheme="majorBidi"/>
                <w:color w:val="auto"/>
                <w:sz w:val="16"/>
              </w:rPr>
              <w:t>02</w:t>
            </w:r>
          </w:p>
        </w:tc>
        <w:tc>
          <w:tcPr>
            <w:tcW w:w="990" w:type="dxa"/>
            <w:tcBorders>
              <w:top w:val="single" w:sz="4" w:space="0" w:color="000000"/>
              <w:left w:val="single" w:sz="4" w:space="0" w:color="000000"/>
              <w:bottom w:val="single" w:sz="4" w:space="0" w:color="000000"/>
              <w:right w:val="single" w:sz="4" w:space="0" w:color="auto"/>
            </w:tcBorders>
            <w:vAlign w:val="center"/>
          </w:tcPr>
          <w:p w14:paraId="60E83BB3" w14:textId="77777777" w:rsidR="00167A51" w:rsidRPr="00DA615B" w:rsidRDefault="00167A51" w:rsidP="0063394C">
            <w:pPr>
              <w:spacing w:line="276" w:lineRule="auto"/>
              <w:jc w:val="center"/>
              <w:rPr>
                <w:rFonts w:asciiTheme="majorBidi" w:hAnsiTheme="majorBidi" w:cstheme="majorBidi"/>
                <w:color w:val="auto"/>
                <w:sz w:val="16"/>
                <w:szCs w:val="16"/>
              </w:rPr>
            </w:pPr>
            <w:r w:rsidRPr="00DA615B">
              <w:rPr>
                <w:rFonts w:asciiTheme="majorBidi" w:hAnsiTheme="majorBidi" w:cstheme="majorBidi"/>
                <w:color w:val="auto"/>
                <w:sz w:val="16"/>
              </w:rPr>
              <w:t>R</w:t>
            </w:r>
            <w:r w:rsidRPr="00DA615B">
              <w:rPr>
                <w:rFonts w:asciiTheme="majorBidi" w:hAnsiTheme="majorBidi" w:cstheme="majorBidi"/>
                <w:color w:val="auto"/>
                <w:spacing w:val="-2"/>
                <w:sz w:val="16"/>
              </w:rPr>
              <w:t>ev</w:t>
            </w:r>
            <w:r w:rsidRPr="00DA615B">
              <w:rPr>
                <w:rFonts w:asciiTheme="majorBidi" w:hAnsiTheme="majorBidi" w:cstheme="majorBidi"/>
                <w:color w:val="auto"/>
                <w:sz w:val="16"/>
              </w:rPr>
              <w:t>.</w:t>
            </w:r>
            <w:r w:rsidR="0063394C" w:rsidRPr="00DA615B">
              <w:rPr>
                <w:rFonts w:asciiTheme="majorBidi" w:hAnsiTheme="majorBidi" w:cstheme="majorBidi"/>
                <w:color w:val="auto"/>
                <w:sz w:val="16"/>
              </w:rPr>
              <w:t>03</w:t>
            </w:r>
          </w:p>
        </w:tc>
        <w:tc>
          <w:tcPr>
            <w:tcW w:w="990" w:type="dxa"/>
            <w:tcBorders>
              <w:top w:val="single" w:sz="4" w:space="0" w:color="auto"/>
              <w:left w:val="single" w:sz="4" w:space="0" w:color="auto"/>
              <w:bottom w:val="single" w:sz="4" w:space="0" w:color="auto"/>
              <w:right w:val="single" w:sz="4" w:space="0" w:color="auto"/>
            </w:tcBorders>
            <w:vAlign w:val="bottom"/>
          </w:tcPr>
          <w:p w14:paraId="484725D5" w14:textId="77777777" w:rsidR="00167A51" w:rsidRPr="00DA615B" w:rsidRDefault="00167A51" w:rsidP="00C15524">
            <w:pPr>
              <w:spacing w:line="276" w:lineRule="auto"/>
              <w:jc w:val="center"/>
              <w:rPr>
                <w:rFonts w:asciiTheme="majorBidi" w:hAnsiTheme="majorBidi" w:cstheme="majorBidi"/>
                <w:color w:val="auto"/>
                <w:sz w:val="16"/>
                <w:szCs w:val="16"/>
              </w:rPr>
            </w:pPr>
            <w:r w:rsidRPr="00DA615B">
              <w:rPr>
                <w:rFonts w:asciiTheme="majorBidi" w:hAnsiTheme="majorBidi" w:cstheme="majorBidi"/>
                <w:color w:val="auto"/>
                <w:spacing w:val="-1"/>
                <w:sz w:val="16"/>
              </w:rPr>
              <w:t>SHEET</w:t>
            </w:r>
          </w:p>
        </w:tc>
        <w:tc>
          <w:tcPr>
            <w:tcW w:w="990" w:type="dxa"/>
            <w:tcBorders>
              <w:top w:val="single" w:sz="4" w:space="0" w:color="auto"/>
              <w:left w:val="single" w:sz="4" w:space="0" w:color="auto"/>
              <w:bottom w:val="single" w:sz="4" w:space="0" w:color="auto"/>
              <w:right w:val="single" w:sz="4" w:space="0" w:color="auto"/>
            </w:tcBorders>
            <w:vAlign w:val="center"/>
          </w:tcPr>
          <w:p w14:paraId="6C83341E" w14:textId="77777777" w:rsidR="00167A51" w:rsidRPr="00DA615B" w:rsidRDefault="00167A51" w:rsidP="0063394C">
            <w:pPr>
              <w:spacing w:line="276" w:lineRule="auto"/>
              <w:jc w:val="center"/>
              <w:rPr>
                <w:rFonts w:asciiTheme="majorBidi" w:hAnsiTheme="majorBidi" w:cstheme="majorBidi"/>
                <w:color w:val="auto"/>
                <w:sz w:val="16"/>
                <w:szCs w:val="16"/>
              </w:rPr>
            </w:pPr>
            <w:r w:rsidRPr="00DA615B">
              <w:rPr>
                <w:rFonts w:asciiTheme="majorBidi" w:hAnsiTheme="majorBidi" w:cstheme="majorBidi"/>
                <w:color w:val="auto"/>
                <w:sz w:val="16"/>
              </w:rPr>
              <w:t>R</w:t>
            </w:r>
            <w:r w:rsidRPr="00DA615B">
              <w:rPr>
                <w:rFonts w:asciiTheme="majorBidi" w:hAnsiTheme="majorBidi" w:cstheme="majorBidi"/>
                <w:color w:val="auto"/>
                <w:spacing w:val="-2"/>
                <w:sz w:val="16"/>
              </w:rPr>
              <w:t>ev</w:t>
            </w:r>
            <w:r w:rsidRPr="00DA615B">
              <w:rPr>
                <w:rFonts w:asciiTheme="majorBidi" w:hAnsiTheme="majorBidi" w:cstheme="majorBidi"/>
                <w:color w:val="auto"/>
                <w:sz w:val="16"/>
              </w:rPr>
              <w:t>.</w:t>
            </w:r>
            <w:r w:rsidR="0063394C" w:rsidRPr="00DA615B">
              <w:rPr>
                <w:rFonts w:asciiTheme="majorBidi" w:hAnsiTheme="majorBidi" w:cstheme="majorBidi"/>
                <w:color w:val="auto"/>
                <w:sz w:val="16"/>
              </w:rPr>
              <w:t>00</w:t>
            </w:r>
          </w:p>
        </w:tc>
        <w:tc>
          <w:tcPr>
            <w:tcW w:w="900" w:type="dxa"/>
            <w:tcBorders>
              <w:top w:val="single" w:sz="4" w:space="0" w:color="auto"/>
              <w:left w:val="single" w:sz="4" w:space="0" w:color="auto"/>
              <w:bottom w:val="single" w:sz="4" w:space="0" w:color="auto"/>
              <w:right w:val="single" w:sz="4" w:space="0" w:color="auto"/>
            </w:tcBorders>
            <w:vAlign w:val="center"/>
          </w:tcPr>
          <w:p w14:paraId="007357A4" w14:textId="77777777" w:rsidR="00167A51" w:rsidRPr="00DA615B" w:rsidRDefault="00167A51" w:rsidP="0063394C">
            <w:pPr>
              <w:spacing w:line="276" w:lineRule="auto"/>
              <w:jc w:val="center"/>
              <w:rPr>
                <w:rFonts w:asciiTheme="majorBidi" w:hAnsiTheme="majorBidi" w:cstheme="majorBidi"/>
                <w:color w:val="auto"/>
                <w:sz w:val="16"/>
                <w:szCs w:val="16"/>
              </w:rPr>
            </w:pPr>
            <w:r w:rsidRPr="00DA615B">
              <w:rPr>
                <w:rFonts w:asciiTheme="majorBidi" w:hAnsiTheme="majorBidi" w:cstheme="majorBidi"/>
                <w:color w:val="auto"/>
                <w:sz w:val="16"/>
              </w:rPr>
              <w:t>R</w:t>
            </w:r>
            <w:r w:rsidRPr="00DA615B">
              <w:rPr>
                <w:rFonts w:asciiTheme="majorBidi" w:hAnsiTheme="majorBidi" w:cstheme="majorBidi"/>
                <w:color w:val="auto"/>
                <w:spacing w:val="-2"/>
                <w:sz w:val="16"/>
              </w:rPr>
              <w:t>ev</w:t>
            </w:r>
            <w:r w:rsidRPr="00DA615B">
              <w:rPr>
                <w:rFonts w:asciiTheme="majorBidi" w:hAnsiTheme="majorBidi" w:cstheme="majorBidi"/>
                <w:color w:val="auto"/>
                <w:sz w:val="16"/>
              </w:rPr>
              <w:t>.</w:t>
            </w:r>
            <w:r w:rsidR="0063394C" w:rsidRPr="00DA615B">
              <w:rPr>
                <w:rFonts w:asciiTheme="majorBidi" w:hAnsiTheme="majorBidi" w:cstheme="majorBidi"/>
                <w:color w:val="auto"/>
                <w:sz w:val="16"/>
              </w:rPr>
              <w:t>01</w:t>
            </w:r>
          </w:p>
        </w:tc>
        <w:tc>
          <w:tcPr>
            <w:tcW w:w="900" w:type="dxa"/>
            <w:tcBorders>
              <w:top w:val="single" w:sz="4" w:space="0" w:color="auto"/>
              <w:left w:val="single" w:sz="4" w:space="0" w:color="auto"/>
              <w:bottom w:val="single" w:sz="4" w:space="0" w:color="auto"/>
              <w:right w:val="single" w:sz="4" w:space="0" w:color="auto"/>
            </w:tcBorders>
            <w:vAlign w:val="center"/>
          </w:tcPr>
          <w:p w14:paraId="63F5E20D" w14:textId="77777777" w:rsidR="00167A51" w:rsidRPr="00DA615B" w:rsidRDefault="00167A51" w:rsidP="0063394C">
            <w:pPr>
              <w:spacing w:line="276" w:lineRule="auto"/>
              <w:jc w:val="center"/>
              <w:rPr>
                <w:rFonts w:asciiTheme="majorBidi" w:hAnsiTheme="majorBidi" w:cstheme="majorBidi"/>
                <w:color w:val="auto"/>
                <w:sz w:val="16"/>
                <w:szCs w:val="16"/>
              </w:rPr>
            </w:pPr>
            <w:r w:rsidRPr="00DA615B">
              <w:rPr>
                <w:rFonts w:asciiTheme="majorBidi" w:hAnsiTheme="majorBidi" w:cstheme="majorBidi"/>
                <w:color w:val="auto"/>
                <w:sz w:val="16"/>
              </w:rPr>
              <w:t>R</w:t>
            </w:r>
            <w:r w:rsidRPr="00DA615B">
              <w:rPr>
                <w:rFonts w:asciiTheme="majorBidi" w:hAnsiTheme="majorBidi" w:cstheme="majorBidi"/>
                <w:color w:val="auto"/>
                <w:spacing w:val="-2"/>
                <w:sz w:val="16"/>
              </w:rPr>
              <w:t>ev</w:t>
            </w:r>
            <w:r w:rsidRPr="00DA615B">
              <w:rPr>
                <w:rFonts w:asciiTheme="majorBidi" w:hAnsiTheme="majorBidi" w:cstheme="majorBidi"/>
                <w:color w:val="auto"/>
                <w:sz w:val="16"/>
              </w:rPr>
              <w:t>.</w:t>
            </w:r>
            <w:r w:rsidR="0063394C" w:rsidRPr="00DA615B">
              <w:rPr>
                <w:rFonts w:asciiTheme="majorBidi" w:hAnsiTheme="majorBidi" w:cstheme="majorBidi"/>
                <w:color w:val="auto"/>
                <w:sz w:val="16"/>
              </w:rPr>
              <w:t>02</w:t>
            </w:r>
          </w:p>
        </w:tc>
        <w:tc>
          <w:tcPr>
            <w:tcW w:w="1172" w:type="dxa"/>
            <w:tcBorders>
              <w:top w:val="single" w:sz="4" w:space="0" w:color="auto"/>
              <w:left w:val="single" w:sz="4" w:space="0" w:color="auto"/>
              <w:bottom w:val="single" w:sz="4" w:space="0" w:color="auto"/>
              <w:right w:val="single" w:sz="4" w:space="0" w:color="auto"/>
            </w:tcBorders>
            <w:vAlign w:val="center"/>
          </w:tcPr>
          <w:p w14:paraId="6AEE04C2" w14:textId="77777777" w:rsidR="00167A51" w:rsidRPr="00DA615B" w:rsidRDefault="00167A51" w:rsidP="0063394C">
            <w:pPr>
              <w:spacing w:line="276" w:lineRule="auto"/>
              <w:jc w:val="center"/>
              <w:rPr>
                <w:rFonts w:asciiTheme="majorBidi" w:hAnsiTheme="majorBidi" w:cstheme="majorBidi"/>
                <w:color w:val="auto"/>
                <w:sz w:val="16"/>
                <w:szCs w:val="16"/>
              </w:rPr>
            </w:pPr>
            <w:r w:rsidRPr="00DA615B">
              <w:rPr>
                <w:rFonts w:asciiTheme="majorBidi" w:hAnsiTheme="majorBidi" w:cstheme="majorBidi"/>
                <w:color w:val="auto"/>
                <w:sz w:val="16"/>
              </w:rPr>
              <w:t>R</w:t>
            </w:r>
            <w:r w:rsidRPr="00DA615B">
              <w:rPr>
                <w:rFonts w:asciiTheme="majorBidi" w:hAnsiTheme="majorBidi" w:cstheme="majorBidi"/>
                <w:color w:val="auto"/>
                <w:spacing w:val="-2"/>
                <w:sz w:val="16"/>
              </w:rPr>
              <w:t>ev</w:t>
            </w:r>
            <w:r w:rsidRPr="00DA615B">
              <w:rPr>
                <w:rFonts w:asciiTheme="majorBidi" w:hAnsiTheme="majorBidi" w:cstheme="majorBidi"/>
                <w:color w:val="auto"/>
                <w:sz w:val="16"/>
              </w:rPr>
              <w:t>.</w:t>
            </w:r>
            <w:r w:rsidR="0063394C" w:rsidRPr="00DA615B">
              <w:rPr>
                <w:rFonts w:asciiTheme="majorBidi" w:hAnsiTheme="majorBidi" w:cstheme="majorBidi"/>
                <w:color w:val="auto"/>
                <w:sz w:val="16"/>
              </w:rPr>
              <w:t>03</w:t>
            </w:r>
          </w:p>
        </w:tc>
      </w:tr>
      <w:tr w:rsidR="00FA0B57" w:rsidRPr="00DA615B" w14:paraId="4E7C11FC"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5DD7623C" w14:textId="77777777" w:rsidR="00161CC5" w:rsidRPr="00DA615B" w:rsidRDefault="00161CC5" w:rsidP="00C15524">
            <w:pPr>
              <w:spacing w:line="276" w:lineRule="auto"/>
              <w:ind w:left="448"/>
              <w:rPr>
                <w:rFonts w:asciiTheme="majorBidi" w:hAnsiTheme="majorBidi" w:cstheme="majorBidi"/>
                <w:color w:val="auto"/>
                <w:spacing w:val="1"/>
                <w:sz w:val="16"/>
              </w:rPr>
            </w:pPr>
            <w:r w:rsidRPr="00DA615B">
              <w:rPr>
                <w:rFonts w:asciiTheme="majorBidi" w:hAnsiTheme="majorBidi" w:cstheme="majorBidi"/>
                <w:color w:val="auto"/>
                <w:spacing w:val="1"/>
                <w:sz w:val="16"/>
              </w:rPr>
              <w:t>01</w:t>
            </w:r>
          </w:p>
        </w:tc>
        <w:tc>
          <w:tcPr>
            <w:tcW w:w="1170" w:type="dxa"/>
            <w:tcBorders>
              <w:top w:val="single" w:sz="4" w:space="0" w:color="000000"/>
              <w:left w:val="single" w:sz="4" w:space="0" w:color="000000"/>
              <w:bottom w:val="single" w:sz="4" w:space="0" w:color="000000"/>
              <w:right w:val="single" w:sz="4" w:space="0" w:color="000000"/>
            </w:tcBorders>
            <w:vAlign w:val="center"/>
          </w:tcPr>
          <w:p w14:paraId="2AE08724" w14:textId="77777777" w:rsidR="00161CC5" w:rsidRPr="00DA615B" w:rsidRDefault="00161CC5" w:rsidP="00C15524">
            <w:pPr>
              <w:spacing w:line="276" w:lineRule="auto"/>
              <w:jc w:val="center"/>
              <w:rPr>
                <w:rFonts w:asciiTheme="majorBidi" w:hAnsiTheme="majorBidi" w:cstheme="majorBidi"/>
                <w:color w:val="auto"/>
                <w:spacing w:val="1"/>
                <w:sz w:val="16"/>
              </w:rPr>
            </w:pPr>
            <w:r w:rsidRPr="00DA615B">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02AD46C6" w14:textId="77777777" w:rsidR="00161CC5" w:rsidRPr="00DA615B" w:rsidRDefault="00161CC5" w:rsidP="00C15524">
            <w:pPr>
              <w:spacing w:line="276" w:lineRule="auto"/>
              <w:ind w:left="183"/>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4C80D379" w14:textId="77777777" w:rsidR="00161CC5" w:rsidRPr="00DA615B" w:rsidRDefault="00161CC5" w:rsidP="00C15524">
            <w:pPr>
              <w:spacing w:line="276" w:lineRule="auto"/>
              <w:ind w:left="181"/>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053DB5FC" w14:textId="77777777" w:rsidR="00161CC5" w:rsidRPr="00DA615B" w:rsidRDefault="00161CC5" w:rsidP="00C15524">
            <w:pPr>
              <w:spacing w:line="276" w:lineRule="auto"/>
              <w:ind w:left="183"/>
              <w:jc w:val="center"/>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2B7B33AE" w14:textId="77777777" w:rsidR="00161CC5" w:rsidRPr="00DA615B" w:rsidRDefault="00161CC5" w:rsidP="00C15524">
            <w:pPr>
              <w:spacing w:line="276" w:lineRule="auto"/>
              <w:ind w:left="449"/>
              <w:rPr>
                <w:rFonts w:asciiTheme="majorBidi" w:hAnsiTheme="majorBidi" w:cstheme="majorBidi"/>
                <w:color w:val="auto"/>
                <w:spacing w:val="1"/>
                <w:sz w:val="16"/>
              </w:rPr>
            </w:pPr>
            <w:r w:rsidRPr="00DA615B">
              <w:rPr>
                <w:rFonts w:asciiTheme="majorBidi" w:hAnsiTheme="majorBidi" w:cstheme="majorBidi"/>
                <w:color w:val="auto"/>
                <w:spacing w:val="1"/>
                <w:sz w:val="16"/>
              </w:rPr>
              <w:t>51</w:t>
            </w:r>
          </w:p>
        </w:tc>
        <w:tc>
          <w:tcPr>
            <w:tcW w:w="990" w:type="dxa"/>
            <w:tcBorders>
              <w:top w:val="single" w:sz="4" w:space="0" w:color="auto"/>
              <w:left w:val="single" w:sz="4" w:space="0" w:color="auto"/>
              <w:bottom w:val="single" w:sz="4" w:space="0" w:color="auto"/>
              <w:right w:val="single" w:sz="4" w:space="0" w:color="auto"/>
            </w:tcBorders>
            <w:vAlign w:val="center"/>
          </w:tcPr>
          <w:p w14:paraId="307A575B" w14:textId="77777777" w:rsidR="00161CC5" w:rsidRPr="00DA615B" w:rsidRDefault="00161CC5" w:rsidP="00C15524">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6075F9ED" w14:textId="77777777" w:rsidR="00161CC5" w:rsidRPr="00DA615B" w:rsidRDefault="00161CC5" w:rsidP="00C15524">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2901D7F5" w14:textId="77777777" w:rsidR="00161CC5" w:rsidRPr="00DA615B" w:rsidRDefault="00161CC5" w:rsidP="00C15524">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46C6AA32" w14:textId="77777777" w:rsidR="00161CC5" w:rsidRPr="00DA615B" w:rsidRDefault="00161CC5" w:rsidP="00C15524">
            <w:pPr>
              <w:rPr>
                <w:rFonts w:asciiTheme="majorBidi" w:hAnsiTheme="majorBidi" w:cstheme="majorBidi"/>
                <w:color w:val="auto"/>
              </w:rPr>
            </w:pPr>
          </w:p>
        </w:tc>
      </w:tr>
      <w:tr w:rsidR="00FA0B57" w:rsidRPr="00DA615B" w14:paraId="75D1BB6A"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08CAD7E0" w14:textId="77777777" w:rsidR="00161CC5" w:rsidRPr="00DA615B" w:rsidRDefault="00161CC5" w:rsidP="00C15524">
            <w:pPr>
              <w:spacing w:line="276" w:lineRule="auto"/>
              <w:ind w:left="448"/>
              <w:rPr>
                <w:rFonts w:asciiTheme="majorBidi" w:hAnsiTheme="majorBidi" w:cstheme="majorBidi"/>
                <w:color w:val="auto"/>
                <w:spacing w:val="1"/>
                <w:sz w:val="16"/>
              </w:rPr>
            </w:pPr>
            <w:r w:rsidRPr="00DA615B">
              <w:rPr>
                <w:rFonts w:asciiTheme="majorBidi" w:hAnsiTheme="majorBidi" w:cstheme="majorBidi"/>
                <w:color w:val="auto"/>
                <w:spacing w:val="1"/>
                <w:sz w:val="16"/>
              </w:rPr>
              <w:t>02</w:t>
            </w:r>
          </w:p>
        </w:tc>
        <w:tc>
          <w:tcPr>
            <w:tcW w:w="1170" w:type="dxa"/>
            <w:tcBorders>
              <w:top w:val="single" w:sz="4" w:space="0" w:color="000000"/>
              <w:left w:val="single" w:sz="4" w:space="0" w:color="000000"/>
              <w:bottom w:val="single" w:sz="4" w:space="0" w:color="000000"/>
              <w:right w:val="single" w:sz="4" w:space="0" w:color="000000"/>
            </w:tcBorders>
            <w:vAlign w:val="center"/>
          </w:tcPr>
          <w:p w14:paraId="68C8725B" w14:textId="77777777" w:rsidR="00161CC5" w:rsidRPr="00DA615B" w:rsidRDefault="00161CC5" w:rsidP="00C15524">
            <w:pPr>
              <w:spacing w:line="276" w:lineRule="auto"/>
              <w:jc w:val="center"/>
              <w:rPr>
                <w:rFonts w:asciiTheme="majorBidi" w:hAnsiTheme="majorBidi" w:cstheme="majorBidi"/>
                <w:color w:val="auto"/>
                <w:spacing w:val="1"/>
                <w:sz w:val="16"/>
              </w:rPr>
            </w:pPr>
            <w:r w:rsidRPr="00DA615B">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6CD7FFEC" w14:textId="77777777" w:rsidR="00161CC5" w:rsidRPr="00DA615B" w:rsidRDefault="00161CC5" w:rsidP="00C15524">
            <w:pPr>
              <w:spacing w:line="276" w:lineRule="auto"/>
              <w:ind w:left="183"/>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3581EC08" w14:textId="77777777" w:rsidR="00161CC5" w:rsidRPr="00DA615B" w:rsidRDefault="00161CC5" w:rsidP="00C15524">
            <w:pPr>
              <w:spacing w:line="276" w:lineRule="auto"/>
              <w:ind w:left="181"/>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5448CCF1" w14:textId="77777777" w:rsidR="00161CC5" w:rsidRPr="00DA615B" w:rsidRDefault="00161CC5" w:rsidP="00C15524">
            <w:pPr>
              <w:spacing w:line="276" w:lineRule="auto"/>
              <w:ind w:left="183"/>
              <w:jc w:val="center"/>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07EB11D2" w14:textId="77777777" w:rsidR="00161CC5" w:rsidRPr="00DA615B" w:rsidRDefault="00161CC5" w:rsidP="00C15524">
            <w:pPr>
              <w:spacing w:line="276" w:lineRule="auto"/>
              <w:ind w:left="449"/>
              <w:rPr>
                <w:rFonts w:asciiTheme="majorBidi" w:hAnsiTheme="majorBidi" w:cstheme="majorBidi"/>
                <w:color w:val="auto"/>
                <w:spacing w:val="1"/>
                <w:sz w:val="16"/>
              </w:rPr>
            </w:pPr>
            <w:r w:rsidRPr="00DA615B">
              <w:rPr>
                <w:rFonts w:asciiTheme="majorBidi" w:hAnsiTheme="majorBidi" w:cstheme="majorBidi"/>
                <w:color w:val="auto"/>
                <w:spacing w:val="1"/>
                <w:sz w:val="16"/>
              </w:rPr>
              <w:t>52</w:t>
            </w:r>
          </w:p>
        </w:tc>
        <w:tc>
          <w:tcPr>
            <w:tcW w:w="990" w:type="dxa"/>
            <w:tcBorders>
              <w:top w:val="single" w:sz="4" w:space="0" w:color="auto"/>
              <w:left w:val="single" w:sz="4" w:space="0" w:color="auto"/>
              <w:bottom w:val="single" w:sz="4" w:space="0" w:color="auto"/>
              <w:right w:val="single" w:sz="4" w:space="0" w:color="auto"/>
            </w:tcBorders>
            <w:vAlign w:val="center"/>
          </w:tcPr>
          <w:p w14:paraId="601757B7" w14:textId="77777777" w:rsidR="00161CC5" w:rsidRPr="00DA615B" w:rsidRDefault="00161CC5" w:rsidP="00C15524">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7A8CEAAF" w14:textId="77777777" w:rsidR="00161CC5" w:rsidRPr="00DA615B" w:rsidRDefault="00161CC5" w:rsidP="00C15524">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0B14284C" w14:textId="77777777" w:rsidR="00161CC5" w:rsidRPr="00DA615B" w:rsidRDefault="00161CC5" w:rsidP="00C15524">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1F5AB4AB" w14:textId="77777777" w:rsidR="00161CC5" w:rsidRPr="00DA615B" w:rsidRDefault="00161CC5" w:rsidP="00C15524">
            <w:pPr>
              <w:rPr>
                <w:rFonts w:asciiTheme="majorBidi" w:hAnsiTheme="majorBidi" w:cstheme="majorBidi"/>
                <w:color w:val="auto"/>
              </w:rPr>
            </w:pPr>
          </w:p>
        </w:tc>
      </w:tr>
      <w:tr w:rsidR="00FA0B57" w:rsidRPr="00DA615B" w14:paraId="3E52E71F"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0A0FD3A9" w14:textId="77777777" w:rsidR="00161CC5" w:rsidRPr="00DA615B" w:rsidRDefault="00161CC5" w:rsidP="00C15524">
            <w:pPr>
              <w:spacing w:line="276" w:lineRule="auto"/>
              <w:ind w:left="448"/>
              <w:rPr>
                <w:rFonts w:asciiTheme="majorBidi" w:hAnsiTheme="majorBidi" w:cstheme="majorBidi"/>
                <w:color w:val="auto"/>
                <w:spacing w:val="1"/>
                <w:sz w:val="16"/>
              </w:rPr>
            </w:pPr>
            <w:r w:rsidRPr="00DA615B">
              <w:rPr>
                <w:rFonts w:asciiTheme="majorBidi" w:hAnsiTheme="majorBidi" w:cstheme="majorBidi"/>
                <w:color w:val="auto"/>
                <w:spacing w:val="1"/>
                <w:sz w:val="16"/>
              </w:rPr>
              <w:t>03</w:t>
            </w:r>
          </w:p>
        </w:tc>
        <w:tc>
          <w:tcPr>
            <w:tcW w:w="1170" w:type="dxa"/>
            <w:tcBorders>
              <w:top w:val="single" w:sz="4" w:space="0" w:color="000000"/>
              <w:left w:val="single" w:sz="4" w:space="0" w:color="000000"/>
              <w:bottom w:val="single" w:sz="4" w:space="0" w:color="000000"/>
              <w:right w:val="single" w:sz="4" w:space="0" w:color="000000"/>
            </w:tcBorders>
            <w:vAlign w:val="center"/>
          </w:tcPr>
          <w:p w14:paraId="1C37C181" w14:textId="77777777" w:rsidR="00161CC5" w:rsidRPr="00DA615B" w:rsidRDefault="00161CC5" w:rsidP="00C15524">
            <w:pPr>
              <w:spacing w:line="276" w:lineRule="auto"/>
              <w:jc w:val="center"/>
              <w:rPr>
                <w:rFonts w:asciiTheme="majorBidi" w:hAnsiTheme="majorBidi" w:cstheme="majorBidi"/>
                <w:color w:val="auto"/>
                <w:spacing w:val="1"/>
                <w:sz w:val="16"/>
              </w:rPr>
            </w:pPr>
            <w:r w:rsidRPr="00DA615B">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220733CD" w14:textId="77777777" w:rsidR="00161CC5" w:rsidRPr="00DA615B" w:rsidRDefault="00161CC5" w:rsidP="00C15524">
            <w:pPr>
              <w:spacing w:line="276" w:lineRule="auto"/>
              <w:ind w:left="183"/>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095B1352" w14:textId="77777777" w:rsidR="00161CC5" w:rsidRPr="00DA615B" w:rsidRDefault="00161CC5" w:rsidP="00C15524">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0600EE16" w14:textId="77777777" w:rsidR="00161CC5" w:rsidRPr="00DA615B" w:rsidRDefault="00161CC5" w:rsidP="00C15524">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6CBA656E" w14:textId="77777777" w:rsidR="00161CC5" w:rsidRPr="00DA615B" w:rsidRDefault="00161CC5" w:rsidP="00C15524">
            <w:pPr>
              <w:spacing w:line="276" w:lineRule="auto"/>
              <w:ind w:left="449"/>
              <w:rPr>
                <w:rFonts w:asciiTheme="majorBidi" w:hAnsiTheme="majorBidi" w:cstheme="majorBidi"/>
                <w:color w:val="auto"/>
                <w:spacing w:val="1"/>
                <w:sz w:val="16"/>
              </w:rPr>
            </w:pPr>
            <w:r w:rsidRPr="00DA615B">
              <w:rPr>
                <w:rFonts w:asciiTheme="majorBidi" w:hAnsiTheme="majorBidi" w:cstheme="majorBidi"/>
                <w:color w:val="auto"/>
                <w:spacing w:val="1"/>
                <w:sz w:val="16"/>
              </w:rPr>
              <w:t>53</w:t>
            </w:r>
          </w:p>
        </w:tc>
        <w:tc>
          <w:tcPr>
            <w:tcW w:w="990" w:type="dxa"/>
            <w:tcBorders>
              <w:top w:val="single" w:sz="4" w:space="0" w:color="auto"/>
              <w:left w:val="single" w:sz="4" w:space="0" w:color="auto"/>
              <w:bottom w:val="single" w:sz="4" w:space="0" w:color="auto"/>
              <w:right w:val="single" w:sz="4" w:space="0" w:color="auto"/>
            </w:tcBorders>
            <w:vAlign w:val="center"/>
          </w:tcPr>
          <w:p w14:paraId="45D229F1" w14:textId="77777777" w:rsidR="00161CC5" w:rsidRPr="00DA615B" w:rsidRDefault="00161CC5" w:rsidP="00C15524">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2A9FDB7E" w14:textId="77777777" w:rsidR="00161CC5" w:rsidRPr="00DA615B" w:rsidRDefault="00161CC5" w:rsidP="00C15524">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51B43B8D" w14:textId="77777777" w:rsidR="00161CC5" w:rsidRPr="00DA615B" w:rsidRDefault="00161CC5" w:rsidP="00C15524">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0A5D74B5" w14:textId="77777777" w:rsidR="00161CC5" w:rsidRPr="00DA615B" w:rsidRDefault="00161CC5" w:rsidP="00C15524">
            <w:pPr>
              <w:rPr>
                <w:rFonts w:asciiTheme="majorBidi" w:hAnsiTheme="majorBidi" w:cstheme="majorBidi"/>
                <w:color w:val="auto"/>
              </w:rPr>
            </w:pPr>
          </w:p>
        </w:tc>
      </w:tr>
      <w:tr w:rsidR="00FA0B57" w:rsidRPr="00DA615B" w14:paraId="654F34D0"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0D795FEA" w14:textId="77777777" w:rsidR="00161CC5" w:rsidRPr="00DA615B" w:rsidRDefault="00161CC5" w:rsidP="00C15524">
            <w:pPr>
              <w:spacing w:line="276" w:lineRule="auto"/>
              <w:ind w:left="448"/>
              <w:rPr>
                <w:rFonts w:asciiTheme="majorBidi" w:hAnsiTheme="majorBidi" w:cstheme="majorBidi"/>
                <w:color w:val="auto"/>
                <w:spacing w:val="1"/>
                <w:sz w:val="16"/>
              </w:rPr>
            </w:pPr>
            <w:r w:rsidRPr="00DA615B">
              <w:rPr>
                <w:rFonts w:asciiTheme="majorBidi" w:hAnsiTheme="majorBidi" w:cstheme="majorBidi"/>
                <w:color w:val="auto"/>
                <w:spacing w:val="1"/>
                <w:sz w:val="16"/>
              </w:rPr>
              <w:t>04</w:t>
            </w:r>
          </w:p>
        </w:tc>
        <w:tc>
          <w:tcPr>
            <w:tcW w:w="1170" w:type="dxa"/>
            <w:tcBorders>
              <w:top w:val="single" w:sz="4" w:space="0" w:color="000000"/>
              <w:left w:val="single" w:sz="4" w:space="0" w:color="000000"/>
              <w:bottom w:val="single" w:sz="4" w:space="0" w:color="000000"/>
              <w:right w:val="single" w:sz="4" w:space="0" w:color="000000"/>
            </w:tcBorders>
            <w:vAlign w:val="center"/>
          </w:tcPr>
          <w:p w14:paraId="04614AB6" w14:textId="77777777" w:rsidR="00161CC5" w:rsidRPr="00DA615B" w:rsidRDefault="00161CC5" w:rsidP="00C15524">
            <w:pPr>
              <w:spacing w:line="276" w:lineRule="auto"/>
              <w:jc w:val="center"/>
              <w:rPr>
                <w:rFonts w:asciiTheme="majorBidi" w:hAnsiTheme="majorBidi" w:cstheme="majorBidi"/>
                <w:color w:val="auto"/>
                <w:spacing w:val="1"/>
                <w:sz w:val="16"/>
              </w:rPr>
            </w:pPr>
            <w:r w:rsidRPr="00DA615B">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237BCC29" w14:textId="77777777" w:rsidR="00161CC5" w:rsidRPr="00DA615B" w:rsidRDefault="00161CC5" w:rsidP="00C15524">
            <w:pPr>
              <w:spacing w:line="276" w:lineRule="auto"/>
              <w:ind w:left="183"/>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5F540288" w14:textId="77777777" w:rsidR="00161CC5" w:rsidRPr="00DA615B" w:rsidRDefault="00161CC5" w:rsidP="00C15524">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34F1F9BE" w14:textId="77777777" w:rsidR="00161CC5" w:rsidRPr="00DA615B" w:rsidRDefault="00161CC5" w:rsidP="00C15524">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4206BBCD" w14:textId="77777777" w:rsidR="00161CC5" w:rsidRPr="00DA615B" w:rsidRDefault="00161CC5" w:rsidP="00C15524">
            <w:pPr>
              <w:spacing w:line="276" w:lineRule="auto"/>
              <w:ind w:left="449"/>
              <w:rPr>
                <w:rFonts w:asciiTheme="majorBidi" w:hAnsiTheme="majorBidi" w:cstheme="majorBidi"/>
                <w:color w:val="auto"/>
                <w:spacing w:val="1"/>
                <w:sz w:val="16"/>
              </w:rPr>
            </w:pPr>
            <w:r w:rsidRPr="00DA615B">
              <w:rPr>
                <w:rFonts w:asciiTheme="majorBidi" w:hAnsiTheme="majorBidi" w:cstheme="majorBidi"/>
                <w:color w:val="auto"/>
                <w:spacing w:val="1"/>
                <w:sz w:val="16"/>
              </w:rPr>
              <w:t>54</w:t>
            </w:r>
          </w:p>
        </w:tc>
        <w:tc>
          <w:tcPr>
            <w:tcW w:w="990" w:type="dxa"/>
            <w:tcBorders>
              <w:top w:val="single" w:sz="4" w:space="0" w:color="auto"/>
              <w:left w:val="single" w:sz="4" w:space="0" w:color="auto"/>
              <w:bottom w:val="single" w:sz="4" w:space="0" w:color="auto"/>
              <w:right w:val="single" w:sz="4" w:space="0" w:color="auto"/>
            </w:tcBorders>
            <w:vAlign w:val="center"/>
          </w:tcPr>
          <w:p w14:paraId="175F6FC8" w14:textId="77777777" w:rsidR="00161CC5" w:rsidRPr="00DA615B" w:rsidRDefault="00161CC5" w:rsidP="00C15524">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435009FF" w14:textId="77777777" w:rsidR="00161CC5" w:rsidRPr="00DA615B" w:rsidRDefault="00161CC5" w:rsidP="00C15524">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709C5A45" w14:textId="77777777" w:rsidR="00161CC5" w:rsidRPr="00DA615B" w:rsidRDefault="00161CC5" w:rsidP="00C15524">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393FF2B7" w14:textId="77777777" w:rsidR="00161CC5" w:rsidRPr="00DA615B" w:rsidRDefault="00161CC5" w:rsidP="00C15524">
            <w:pPr>
              <w:rPr>
                <w:rFonts w:asciiTheme="majorBidi" w:hAnsiTheme="majorBidi" w:cstheme="majorBidi"/>
                <w:color w:val="auto"/>
              </w:rPr>
            </w:pPr>
          </w:p>
        </w:tc>
      </w:tr>
      <w:tr w:rsidR="00FA0B57" w:rsidRPr="00DA615B" w14:paraId="2110AB9C"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2AAA03B4" w14:textId="77777777" w:rsidR="00161CC5" w:rsidRPr="00DA615B" w:rsidRDefault="00161CC5" w:rsidP="00C15524">
            <w:pPr>
              <w:spacing w:line="276" w:lineRule="auto"/>
              <w:ind w:left="448"/>
              <w:rPr>
                <w:rFonts w:asciiTheme="majorBidi" w:hAnsiTheme="majorBidi" w:cstheme="majorBidi"/>
                <w:color w:val="auto"/>
                <w:spacing w:val="1"/>
                <w:sz w:val="16"/>
              </w:rPr>
            </w:pPr>
            <w:r w:rsidRPr="00DA615B">
              <w:rPr>
                <w:rFonts w:asciiTheme="majorBidi" w:hAnsiTheme="majorBidi" w:cstheme="majorBidi"/>
                <w:color w:val="auto"/>
                <w:spacing w:val="1"/>
                <w:sz w:val="16"/>
              </w:rPr>
              <w:t>05</w:t>
            </w:r>
          </w:p>
        </w:tc>
        <w:tc>
          <w:tcPr>
            <w:tcW w:w="1170" w:type="dxa"/>
            <w:tcBorders>
              <w:top w:val="single" w:sz="4" w:space="0" w:color="000000"/>
              <w:left w:val="single" w:sz="4" w:space="0" w:color="000000"/>
              <w:bottom w:val="single" w:sz="4" w:space="0" w:color="000000"/>
              <w:right w:val="single" w:sz="4" w:space="0" w:color="000000"/>
            </w:tcBorders>
            <w:vAlign w:val="center"/>
          </w:tcPr>
          <w:p w14:paraId="575CD8B2" w14:textId="77777777" w:rsidR="00161CC5" w:rsidRPr="00DA615B" w:rsidRDefault="00161CC5" w:rsidP="00C15524">
            <w:pPr>
              <w:spacing w:line="276" w:lineRule="auto"/>
              <w:jc w:val="center"/>
              <w:rPr>
                <w:rFonts w:asciiTheme="majorBidi" w:hAnsiTheme="majorBidi" w:cstheme="majorBidi"/>
                <w:color w:val="auto"/>
                <w:spacing w:val="1"/>
                <w:sz w:val="16"/>
              </w:rPr>
            </w:pPr>
            <w:r w:rsidRPr="00DA615B">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1FF2095F" w14:textId="77777777" w:rsidR="00161CC5" w:rsidRPr="00DA615B" w:rsidRDefault="00161CC5" w:rsidP="00C15524">
            <w:pPr>
              <w:spacing w:line="276" w:lineRule="auto"/>
              <w:ind w:left="183"/>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235E39C9" w14:textId="77777777" w:rsidR="00161CC5" w:rsidRPr="00DA615B" w:rsidRDefault="00161CC5" w:rsidP="00C15524">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70DB974D" w14:textId="77777777" w:rsidR="00161CC5" w:rsidRPr="00DA615B" w:rsidRDefault="00161CC5" w:rsidP="00C15524">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33486986" w14:textId="77777777" w:rsidR="00161CC5" w:rsidRPr="00DA615B" w:rsidRDefault="00161CC5" w:rsidP="00C15524">
            <w:pPr>
              <w:spacing w:line="276" w:lineRule="auto"/>
              <w:ind w:left="449"/>
              <w:rPr>
                <w:rFonts w:asciiTheme="majorBidi" w:hAnsiTheme="majorBidi" w:cstheme="majorBidi"/>
                <w:color w:val="auto"/>
                <w:spacing w:val="1"/>
                <w:sz w:val="16"/>
              </w:rPr>
            </w:pPr>
            <w:r w:rsidRPr="00DA615B">
              <w:rPr>
                <w:rFonts w:asciiTheme="majorBidi" w:hAnsiTheme="majorBidi" w:cstheme="majorBidi"/>
                <w:color w:val="auto"/>
                <w:spacing w:val="1"/>
                <w:sz w:val="16"/>
              </w:rPr>
              <w:t>55</w:t>
            </w:r>
          </w:p>
        </w:tc>
        <w:tc>
          <w:tcPr>
            <w:tcW w:w="990" w:type="dxa"/>
            <w:tcBorders>
              <w:top w:val="single" w:sz="4" w:space="0" w:color="auto"/>
              <w:left w:val="single" w:sz="4" w:space="0" w:color="auto"/>
              <w:bottom w:val="single" w:sz="4" w:space="0" w:color="auto"/>
              <w:right w:val="single" w:sz="4" w:space="0" w:color="auto"/>
            </w:tcBorders>
            <w:vAlign w:val="center"/>
          </w:tcPr>
          <w:p w14:paraId="7C04F997" w14:textId="77777777" w:rsidR="00161CC5" w:rsidRPr="00DA615B" w:rsidRDefault="00161CC5" w:rsidP="00C15524">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65E813BC" w14:textId="77777777" w:rsidR="00161CC5" w:rsidRPr="00DA615B" w:rsidRDefault="00161CC5" w:rsidP="00C15524">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1349F322" w14:textId="77777777" w:rsidR="00161CC5" w:rsidRPr="00DA615B" w:rsidRDefault="00161CC5" w:rsidP="00C15524">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17011F0B" w14:textId="77777777" w:rsidR="00161CC5" w:rsidRPr="00DA615B" w:rsidRDefault="00161CC5" w:rsidP="00C15524">
            <w:pPr>
              <w:rPr>
                <w:rFonts w:asciiTheme="majorBidi" w:hAnsiTheme="majorBidi" w:cstheme="majorBidi"/>
                <w:color w:val="auto"/>
              </w:rPr>
            </w:pPr>
          </w:p>
        </w:tc>
      </w:tr>
      <w:tr w:rsidR="00FA0B57" w:rsidRPr="00DA615B" w14:paraId="41AD85EE"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17944582" w14:textId="77777777" w:rsidR="00161CC5" w:rsidRPr="00DA615B" w:rsidRDefault="00161CC5" w:rsidP="00C15524">
            <w:pPr>
              <w:spacing w:line="276" w:lineRule="auto"/>
              <w:ind w:left="448"/>
              <w:rPr>
                <w:rFonts w:asciiTheme="majorBidi" w:hAnsiTheme="majorBidi" w:cstheme="majorBidi"/>
                <w:color w:val="auto"/>
                <w:spacing w:val="1"/>
                <w:sz w:val="16"/>
              </w:rPr>
            </w:pPr>
            <w:r w:rsidRPr="00DA615B">
              <w:rPr>
                <w:rFonts w:asciiTheme="majorBidi" w:hAnsiTheme="majorBidi" w:cstheme="majorBidi"/>
                <w:color w:val="auto"/>
                <w:spacing w:val="1"/>
                <w:sz w:val="16"/>
              </w:rPr>
              <w:t>06</w:t>
            </w:r>
          </w:p>
        </w:tc>
        <w:tc>
          <w:tcPr>
            <w:tcW w:w="1170" w:type="dxa"/>
            <w:tcBorders>
              <w:top w:val="single" w:sz="4" w:space="0" w:color="000000"/>
              <w:left w:val="single" w:sz="4" w:space="0" w:color="000000"/>
              <w:bottom w:val="single" w:sz="4" w:space="0" w:color="000000"/>
              <w:right w:val="single" w:sz="4" w:space="0" w:color="000000"/>
            </w:tcBorders>
            <w:vAlign w:val="center"/>
          </w:tcPr>
          <w:p w14:paraId="2E3B4ACB" w14:textId="77777777" w:rsidR="00161CC5" w:rsidRPr="00DA615B" w:rsidRDefault="00161CC5" w:rsidP="00C15524">
            <w:pPr>
              <w:spacing w:line="276" w:lineRule="auto"/>
              <w:jc w:val="center"/>
              <w:rPr>
                <w:rFonts w:asciiTheme="majorBidi" w:hAnsiTheme="majorBidi" w:cstheme="majorBidi"/>
                <w:color w:val="auto"/>
                <w:spacing w:val="1"/>
                <w:sz w:val="16"/>
              </w:rPr>
            </w:pPr>
            <w:r w:rsidRPr="00DA615B">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33B11AEC" w14:textId="77777777" w:rsidR="00161CC5" w:rsidRPr="00DA615B" w:rsidRDefault="00161CC5" w:rsidP="00C15524">
            <w:pPr>
              <w:spacing w:line="276" w:lineRule="auto"/>
              <w:ind w:left="183"/>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2C62AD06" w14:textId="77777777" w:rsidR="00161CC5" w:rsidRPr="00DA615B" w:rsidRDefault="00161CC5" w:rsidP="00C15524">
            <w:pPr>
              <w:spacing w:line="276" w:lineRule="auto"/>
              <w:ind w:left="181"/>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60947820" w14:textId="77777777" w:rsidR="00161CC5" w:rsidRPr="00DA615B" w:rsidRDefault="00161CC5" w:rsidP="00C15524">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3AD13F43" w14:textId="77777777" w:rsidR="00161CC5" w:rsidRPr="00DA615B" w:rsidRDefault="00161CC5" w:rsidP="00C15524">
            <w:pPr>
              <w:spacing w:line="276" w:lineRule="auto"/>
              <w:ind w:left="449"/>
              <w:rPr>
                <w:rFonts w:asciiTheme="majorBidi" w:hAnsiTheme="majorBidi" w:cstheme="majorBidi"/>
                <w:color w:val="auto"/>
                <w:spacing w:val="1"/>
                <w:sz w:val="16"/>
              </w:rPr>
            </w:pPr>
            <w:r w:rsidRPr="00DA615B">
              <w:rPr>
                <w:rFonts w:asciiTheme="majorBidi" w:hAnsiTheme="majorBidi" w:cstheme="majorBidi"/>
                <w:color w:val="auto"/>
                <w:spacing w:val="1"/>
                <w:sz w:val="16"/>
              </w:rPr>
              <w:t>56</w:t>
            </w:r>
          </w:p>
        </w:tc>
        <w:tc>
          <w:tcPr>
            <w:tcW w:w="990" w:type="dxa"/>
            <w:tcBorders>
              <w:top w:val="single" w:sz="4" w:space="0" w:color="auto"/>
              <w:left w:val="single" w:sz="4" w:space="0" w:color="auto"/>
              <w:bottom w:val="single" w:sz="4" w:space="0" w:color="auto"/>
              <w:right w:val="single" w:sz="4" w:space="0" w:color="auto"/>
            </w:tcBorders>
            <w:vAlign w:val="center"/>
          </w:tcPr>
          <w:p w14:paraId="0874CCCD" w14:textId="77777777" w:rsidR="00161CC5" w:rsidRPr="00DA615B" w:rsidRDefault="00161CC5" w:rsidP="00C15524">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03E197B0" w14:textId="77777777" w:rsidR="00161CC5" w:rsidRPr="00DA615B" w:rsidRDefault="00161CC5" w:rsidP="00C15524">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0084EBCC" w14:textId="77777777" w:rsidR="00161CC5" w:rsidRPr="00DA615B" w:rsidRDefault="00161CC5" w:rsidP="00C15524">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06568EB6" w14:textId="77777777" w:rsidR="00161CC5" w:rsidRPr="00DA615B" w:rsidRDefault="00161CC5" w:rsidP="00C15524">
            <w:pPr>
              <w:rPr>
                <w:rFonts w:asciiTheme="majorBidi" w:hAnsiTheme="majorBidi" w:cstheme="majorBidi"/>
                <w:color w:val="auto"/>
              </w:rPr>
            </w:pPr>
          </w:p>
        </w:tc>
      </w:tr>
      <w:tr w:rsidR="00FA0B57" w:rsidRPr="00DA615B" w14:paraId="74547B2B"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38F7C812" w14:textId="77777777" w:rsidR="00161CC5" w:rsidRPr="00DA615B" w:rsidRDefault="00161CC5" w:rsidP="00C15524">
            <w:pPr>
              <w:spacing w:line="276" w:lineRule="auto"/>
              <w:ind w:left="448"/>
              <w:rPr>
                <w:rFonts w:asciiTheme="majorBidi" w:hAnsiTheme="majorBidi" w:cstheme="majorBidi"/>
                <w:color w:val="auto"/>
                <w:spacing w:val="1"/>
                <w:sz w:val="16"/>
              </w:rPr>
            </w:pPr>
            <w:r w:rsidRPr="00DA615B">
              <w:rPr>
                <w:rFonts w:asciiTheme="majorBidi" w:hAnsiTheme="majorBidi" w:cstheme="majorBidi"/>
                <w:color w:val="auto"/>
                <w:spacing w:val="1"/>
                <w:sz w:val="16"/>
              </w:rPr>
              <w:t>07</w:t>
            </w:r>
          </w:p>
        </w:tc>
        <w:tc>
          <w:tcPr>
            <w:tcW w:w="1170" w:type="dxa"/>
            <w:tcBorders>
              <w:top w:val="single" w:sz="4" w:space="0" w:color="000000"/>
              <w:left w:val="single" w:sz="4" w:space="0" w:color="000000"/>
              <w:bottom w:val="single" w:sz="4" w:space="0" w:color="000000"/>
              <w:right w:val="single" w:sz="4" w:space="0" w:color="000000"/>
            </w:tcBorders>
            <w:vAlign w:val="center"/>
          </w:tcPr>
          <w:p w14:paraId="14C33581" w14:textId="77777777" w:rsidR="00161CC5" w:rsidRPr="00DA615B" w:rsidRDefault="00161CC5" w:rsidP="00C15524">
            <w:pPr>
              <w:spacing w:line="276" w:lineRule="auto"/>
              <w:jc w:val="center"/>
              <w:rPr>
                <w:rFonts w:asciiTheme="majorBidi" w:hAnsiTheme="majorBidi" w:cstheme="majorBidi"/>
                <w:color w:val="auto"/>
                <w:spacing w:val="1"/>
                <w:sz w:val="16"/>
              </w:rPr>
            </w:pPr>
            <w:r w:rsidRPr="00DA615B">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1FE85CF9" w14:textId="77777777" w:rsidR="00161CC5" w:rsidRPr="00DA615B" w:rsidRDefault="00161CC5" w:rsidP="00C15524">
            <w:pPr>
              <w:spacing w:line="276" w:lineRule="auto"/>
              <w:ind w:left="183"/>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30437E65" w14:textId="77777777" w:rsidR="00161CC5" w:rsidRPr="00DA615B" w:rsidRDefault="00161CC5" w:rsidP="00C15524">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2854BC8A" w14:textId="77777777" w:rsidR="00161CC5" w:rsidRPr="00DA615B" w:rsidRDefault="00161CC5" w:rsidP="00C15524">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55D1B76C" w14:textId="77777777" w:rsidR="00161CC5" w:rsidRPr="00DA615B" w:rsidRDefault="00161CC5" w:rsidP="00C15524">
            <w:pPr>
              <w:spacing w:line="276" w:lineRule="auto"/>
              <w:ind w:left="449"/>
              <w:rPr>
                <w:rFonts w:asciiTheme="majorBidi" w:hAnsiTheme="majorBidi" w:cstheme="majorBidi"/>
                <w:color w:val="auto"/>
                <w:spacing w:val="1"/>
                <w:sz w:val="16"/>
              </w:rPr>
            </w:pPr>
            <w:r w:rsidRPr="00DA615B">
              <w:rPr>
                <w:rFonts w:asciiTheme="majorBidi" w:hAnsiTheme="majorBidi" w:cstheme="majorBidi"/>
                <w:color w:val="auto"/>
                <w:spacing w:val="1"/>
                <w:sz w:val="16"/>
              </w:rPr>
              <w:t>57</w:t>
            </w:r>
          </w:p>
        </w:tc>
        <w:tc>
          <w:tcPr>
            <w:tcW w:w="990" w:type="dxa"/>
            <w:tcBorders>
              <w:top w:val="single" w:sz="4" w:space="0" w:color="auto"/>
              <w:left w:val="single" w:sz="4" w:space="0" w:color="auto"/>
              <w:bottom w:val="single" w:sz="4" w:space="0" w:color="auto"/>
              <w:right w:val="single" w:sz="4" w:space="0" w:color="auto"/>
            </w:tcBorders>
            <w:vAlign w:val="center"/>
          </w:tcPr>
          <w:p w14:paraId="69769A66" w14:textId="77777777" w:rsidR="00161CC5" w:rsidRPr="00DA615B" w:rsidRDefault="00161CC5" w:rsidP="00C15524">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060E380A" w14:textId="77777777" w:rsidR="00161CC5" w:rsidRPr="00DA615B" w:rsidRDefault="00161CC5" w:rsidP="00C15524">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6A888A35" w14:textId="77777777" w:rsidR="00161CC5" w:rsidRPr="00DA615B" w:rsidRDefault="00161CC5" w:rsidP="00C15524">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132B0466" w14:textId="77777777" w:rsidR="00161CC5" w:rsidRPr="00DA615B" w:rsidRDefault="00161CC5" w:rsidP="00C15524">
            <w:pPr>
              <w:rPr>
                <w:rFonts w:asciiTheme="majorBidi" w:hAnsiTheme="majorBidi" w:cstheme="majorBidi"/>
                <w:color w:val="auto"/>
              </w:rPr>
            </w:pPr>
          </w:p>
        </w:tc>
      </w:tr>
      <w:tr w:rsidR="00FA0B57" w:rsidRPr="00DA615B" w14:paraId="3E774A0F"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680610B6" w14:textId="77777777" w:rsidR="00161CC5" w:rsidRPr="00DA615B" w:rsidRDefault="00161CC5" w:rsidP="00C15524">
            <w:pPr>
              <w:spacing w:line="276" w:lineRule="auto"/>
              <w:ind w:left="448"/>
              <w:rPr>
                <w:rFonts w:asciiTheme="majorBidi" w:hAnsiTheme="majorBidi" w:cstheme="majorBidi"/>
                <w:color w:val="auto"/>
                <w:spacing w:val="1"/>
                <w:sz w:val="16"/>
              </w:rPr>
            </w:pPr>
            <w:r w:rsidRPr="00DA615B">
              <w:rPr>
                <w:rFonts w:asciiTheme="majorBidi" w:hAnsiTheme="majorBidi" w:cstheme="majorBidi"/>
                <w:color w:val="auto"/>
                <w:spacing w:val="1"/>
                <w:sz w:val="16"/>
              </w:rPr>
              <w:t>08</w:t>
            </w:r>
          </w:p>
        </w:tc>
        <w:tc>
          <w:tcPr>
            <w:tcW w:w="1170" w:type="dxa"/>
            <w:tcBorders>
              <w:top w:val="single" w:sz="4" w:space="0" w:color="000000"/>
              <w:left w:val="single" w:sz="4" w:space="0" w:color="000000"/>
              <w:bottom w:val="single" w:sz="4" w:space="0" w:color="000000"/>
              <w:right w:val="single" w:sz="4" w:space="0" w:color="000000"/>
            </w:tcBorders>
            <w:vAlign w:val="center"/>
          </w:tcPr>
          <w:p w14:paraId="4BBC0C21" w14:textId="77777777" w:rsidR="00161CC5" w:rsidRPr="00DA615B" w:rsidRDefault="00161CC5" w:rsidP="00C15524">
            <w:pPr>
              <w:spacing w:line="276" w:lineRule="auto"/>
              <w:jc w:val="center"/>
              <w:rPr>
                <w:rFonts w:asciiTheme="majorBidi" w:hAnsiTheme="majorBidi" w:cstheme="majorBidi"/>
                <w:color w:val="auto"/>
                <w:spacing w:val="1"/>
                <w:sz w:val="16"/>
              </w:rPr>
            </w:pPr>
            <w:r w:rsidRPr="00DA615B">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082A2B0E" w14:textId="77777777" w:rsidR="00161CC5" w:rsidRPr="00DA615B" w:rsidRDefault="00161CC5" w:rsidP="00C15524">
            <w:pPr>
              <w:spacing w:line="276" w:lineRule="auto"/>
              <w:ind w:left="183"/>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54C25C20" w14:textId="77777777" w:rsidR="00161CC5" w:rsidRPr="00DA615B" w:rsidRDefault="00161CC5" w:rsidP="00C15524">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3F551FA0" w14:textId="77777777" w:rsidR="00161CC5" w:rsidRPr="00DA615B" w:rsidRDefault="00161CC5" w:rsidP="00C15524">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3FAB1B76" w14:textId="77777777" w:rsidR="00161CC5" w:rsidRPr="00DA615B" w:rsidRDefault="00161CC5" w:rsidP="00C15524">
            <w:pPr>
              <w:spacing w:line="276" w:lineRule="auto"/>
              <w:ind w:left="449"/>
              <w:rPr>
                <w:rFonts w:asciiTheme="majorBidi" w:hAnsiTheme="majorBidi" w:cstheme="majorBidi"/>
                <w:color w:val="auto"/>
                <w:spacing w:val="1"/>
                <w:sz w:val="16"/>
              </w:rPr>
            </w:pPr>
            <w:r w:rsidRPr="00DA615B">
              <w:rPr>
                <w:rFonts w:asciiTheme="majorBidi" w:hAnsiTheme="majorBidi" w:cstheme="majorBidi"/>
                <w:color w:val="auto"/>
                <w:spacing w:val="1"/>
                <w:sz w:val="16"/>
              </w:rPr>
              <w:t>58</w:t>
            </w:r>
          </w:p>
        </w:tc>
        <w:tc>
          <w:tcPr>
            <w:tcW w:w="990" w:type="dxa"/>
            <w:tcBorders>
              <w:top w:val="single" w:sz="4" w:space="0" w:color="auto"/>
              <w:left w:val="single" w:sz="4" w:space="0" w:color="auto"/>
              <w:bottom w:val="single" w:sz="4" w:space="0" w:color="auto"/>
              <w:right w:val="single" w:sz="4" w:space="0" w:color="auto"/>
            </w:tcBorders>
            <w:vAlign w:val="center"/>
          </w:tcPr>
          <w:p w14:paraId="22494BA5" w14:textId="77777777" w:rsidR="00161CC5" w:rsidRPr="00DA615B" w:rsidRDefault="00161CC5" w:rsidP="00C15524">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70E7C13F" w14:textId="77777777" w:rsidR="00161CC5" w:rsidRPr="00DA615B" w:rsidRDefault="00161CC5" w:rsidP="00C15524">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05ED7298" w14:textId="77777777" w:rsidR="00161CC5" w:rsidRPr="00DA615B" w:rsidRDefault="00161CC5" w:rsidP="00C15524">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0151E97E" w14:textId="77777777" w:rsidR="00161CC5" w:rsidRPr="00DA615B" w:rsidRDefault="00161CC5" w:rsidP="00C15524">
            <w:pPr>
              <w:rPr>
                <w:rFonts w:asciiTheme="majorBidi" w:hAnsiTheme="majorBidi" w:cstheme="majorBidi"/>
                <w:color w:val="auto"/>
              </w:rPr>
            </w:pPr>
          </w:p>
        </w:tc>
      </w:tr>
      <w:tr w:rsidR="000D4986" w:rsidRPr="00DA615B" w14:paraId="3D01D3BB"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0160FFA4" w14:textId="77777777" w:rsidR="000D4986" w:rsidRPr="00DA615B" w:rsidRDefault="000D4986" w:rsidP="000D4986">
            <w:pPr>
              <w:spacing w:line="276" w:lineRule="auto"/>
              <w:ind w:left="448"/>
              <w:rPr>
                <w:rFonts w:asciiTheme="majorBidi" w:hAnsiTheme="majorBidi" w:cstheme="majorBidi"/>
                <w:color w:val="auto"/>
                <w:spacing w:val="1"/>
                <w:sz w:val="16"/>
              </w:rPr>
            </w:pPr>
            <w:r w:rsidRPr="00DA615B">
              <w:rPr>
                <w:rFonts w:asciiTheme="majorBidi" w:hAnsiTheme="majorBidi" w:cstheme="majorBidi"/>
                <w:color w:val="auto"/>
                <w:spacing w:val="1"/>
                <w:sz w:val="16"/>
              </w:rPr>
              <w:t>09</w:t>
            </w:r>
          </w:p>
        </w:tc>
        <w:tc>
          <w:tcPr>
            <w:tcW w:w="1170" w:type="dxa"/>
            <w:tcBorders>
              <w:top w:val="single" w:sz="4" w:space="0" w:color="000000"/>
              <w:left w:val="single" w:sz="4" w:space="0" w:color="000000"/>
              <w:bottom w:val="single" w:sz="4" w:space="0" w:color="000000"/>
              <w:right w:val="single" w:sz="4" w:space="0" w:color="000000"/>
            </w:tcBorders>
            <w:vAlign w:val="center"/>
          </w:tcPr>
          <w:p w14:paraId="013BDB86" w14:textId="77777777" w:rsidR="000D4986" w:rsidRPr="00DA615B" w:rsidRDefault="000D4986" w:rsidP="000D4986">
            <w:pPr>
              <w:spacing w:line="276" w:lineRule="auto"/>
              <w:jc w:val="center"/>
              <w:rPr>
                <w:rFonts w:asciiTheme="majorBidi" w:hAnsiTheme="majorBidi" w:cstheme="majorBidi"/>
                <w:color w:val="auto"/>
                <w:spacing w:val="1"/>
                <w:sz w:val="16"/>
              </w:rPr>
            </w:pPr>
            <w:r w:rsidRPr="00DA615B">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706145D8" w14:textId="77777777" w:rsidR="000D4986" w:rsidRPr="00DA615B" w:rsidRDefault="000D4986" w:rsidP="000D4986">
            <w:pPr>
              <w:spacing w:line="276" w:lineRule="auto"/>
              <w:ind w:left="183"/>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5EC17493" w14:textId="77777777" w:rsidR="000D4986" w:rsidRPr="00DA615B" w:rsidRDefault="000D4986" w:rsidP="000D4986">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3EA21BB8" w14:textId="77777777" w:rsidR="000D4986" w:rsidRPr="00DA615B" w:rsidRDefault="000D4986" w:rsidP="000D4986">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6C0E4665" w14:textId="77777777" w:rsidR="000D4986" w:rsidRPr="00DA615B" w:rsidRDefault="000D4986" w:rsidP="000D4986">
            <w:pPr>
              <w:spacing w:line="276" w:lineRule="auto"/>
              <w:ind w:left="449"/>
              <w:rPr>
                <w:rFonts w:asciiTheme="majorBidi" w:hAnsiTheme="majorBidi" w:cstheme="majorBidi"/>
                <w:color w:val="auto"/>
                <w:spacing w:val="1"/>
                <w:sz w:val="16"/>
              </w:rPr>
            </w:pPr>
            <w:r w:rsidRPr="00DA615B">
              <w:rPr>
                <w:rFonts w:asciiTheme="majorBidi" w:hAnsiTheme="majorBidi" w:cstheme="majorBidi"/>
                <w:color w:val="auto"/>
                <w:spacing w:val="1"/>
                <w:sz w:val="16"/>
              </w:rPr>
              <w:t>59</w:t>
            </w:r>
          </w:p>
        </w:tc>
        <w:tc>
          <w:tcPr>
            <w:tcW w:w="990" w:type="dxa"/>
            <w:tcBorders>
              <w:top w:val="single" w:sz="4" w:space="0" w:color="auto"/>
              <w:left w:val="single" w:sz="4" w:space="0" w:color="auto"/>
              <w:bottom w:val="single" w:sz="4" w:space="0" w:color="auto"/>
              <w:right w:val="single" w:sz="4" w:space="0" w:color="auto"/>
            </w:tcBorders>
            <w:vAlign w:val="center"/>
          </w:tcPr>
          <w:p w14:paraId="7AAF87C0" w14:textId="77777777" w:rsidR="000D4986" w:rsidRPr="00DA615B" w:rsidRDefault="000D4986" w:rsidP="000D4986">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3AF7C2B7" w14:textId="77777777" w:rsidR="000D4986" w:rsidRPr="00DA615B" w:rsidRDefault="000D4986" w:rsidP="000D4986">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4DF5CAF5" w14:textId="77777777" w:rsidR="000D4986" w:rsidRPr="00DA615B" w:rsidRDefault="000D4986" w:rsidP="000D4986">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69780918" w14:textId="77777777" w:rsidR="000D4986" w:rsidRPr="00DA615B" w:rsidRDefault="000D4986" w:rsidP="000D4986">
            <w:pPr>
              <w:rPr>
                <w:rFonts w:asciiTheme="majorBidi" w:hAnsiTheme="majorBidi" w:cstheme="majorBidi"/>
                <w:color w:val="auto"/>
              </w:rPr>
            </w:pPr>
          </w:p>
        </w:tc>
      </w:tr>
      <w:tr w:rsidR="000D4986" w:rsidRPr="00DA615B" w14:paraId="5C0D2B5F"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0A248A00" w14:textId="77777777" w:rsidR="000D4986" w:rsidRPr="00DA615B" w:rsidRDefault="000D4986" w:rsidP="000D4986">
            <w:pPr>
              <w:spacing w:line="276" w:lineRule="auto"/>
              <w:ind w:left="448"/>
              <w:rPr>
                <w:rFonts w:asciiTheme="majorBidi" w:hAnsiTheme="majorBidi" w:cstheme="majorBidi"/>
                <w:color w:val="auto"/>
                <w:spacing w:val="1"/>
                <w:sz w:val="16"/>
              </w:rPr>
            </w:pPr>
            <w:r w:rsidRPr="00DA615B">
              <w:rPr>
                <w:rFonts w:asciiTheme="majorBidi" w:hAnsiTheme="majorBidi" w:cstheme="majorBidi"/>
                <w:color w:val="auto"/>
                <w:spacing w:val="1"/>
                <w:sz w:val="16"/>
              </w:rPr>
              <w:t>10</w:t>
            </w:r>
          </w:p>
        </w:tc>
        <w:tc>
          <w:tcPr>
            <w:tcW w:w="1170" w:type="dxa"/>
            <w:tcBorders>
              <w:top w:val="single" w:sz="4" w:space="0" w:color="000000"/>
              <w:left w:val="single" w:sz="4" w:space="0" w:color="000000"/>
              <w:bottom w:val="single" w:sz="4" w:space="0" w:color="000000"/>
              <w:right w:val="single" w:sz="4" w:space="0" w:color="000000"/>
            </w:tcBorders>
            <w:vAlign w:val="center"/>
          </w:tcPr>
          <w:p w14:paraId="36CEC60B" w14:textId="77777777" w:rsidR="000D4986" w:rsidRPr="00DA615B" w:rsidRDefault="000D4986" w:rsidP="000D4986">
            <w:pPr>
              <w:spacing w:line="276" w:lineRule="auto"/>
              <w:jc w:val="center"/>
              <w:rPr>
                <w:rFonts w:asciiTheme="majorBidi" w:hAnsiTheme="majorBidi" w:cstheme="majorBidi"/>
                <w:color w:val="auto"/>
                <w:spacing w:val="1"/>
                <w:sz w:val="16"/>
              </w:rPr>
            </w:pPr>
            <w:r w:rsidRPr="00DA615B">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359055A2" w14:textId="77777777" w:rsidR="000D4986" w:rsidRPr="00DA615B" w:rsidRDefault="000D4986" w:rsidP="000D4986">
            <w:pPr>
              <w:spacing w:line="276" w:lineRule="auto"/>
              <w:ind w:left="183"/>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7D32062F" w14:textId="77777777" w:rsidR="000D4986" w:rsidRPr="00DA615B" w:rsidRDefault="000D4986" w:rsidP="000D4986">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03242D38" w14:textId="77777777" w:rsidR="000D4986" w:rsidRPr="00DA615B" w:rsidRDefault="000D4986" w:rsidP="000D4986">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1DE75F70" w14:textId="77777777" w:rsidR="000D4986" w:rsidRPr="00DA615B" w:rsidRDefault="000D4986" w:rsidP="000D4986">
            <w:pPr>
              <w:spacing w:line="276" w:lineRule="auto"/>
              <w:ind w:left="449"/>
              <w:rPr>
                <w:rFonts w:asciiTheme="majorBidi" w:hAnsiTheme="majorBidi" w:cstheme="majorBidi"/>
                <w:color w:val="auto"/>
                <w:spacing w:val="1"/>
                <w:sz w:val="16"/>
              </w:rPr>
            </w:pPr>
            <w:r w:rsidRPr="00DA615B">
              <w:rPr>
                <w:rFonts w:asciiTheme="majorBidi" w:hAnsiTheme="majorBidi" w:cstheme="majorBidi"/>
                <w:color w:val="auto"/>
                <w:spacing w:val="1"/>
                <w:sz w:val="16"/>
              </w:rPr>
              <w:t>60</w:t>
            </w:r>
          </w:p>
        </w:tc>
        <w:tc>
          <w:tcPr>
            <w:tcW w:w="990" w:type="dxa"/>
            <w:tcBorders>
              <w:top w:val="single" w:sz="4" w:space="0" w:color="auto"/>
              <w:left w:val="single" w:sz="4" w:space="0" w:color="auto"/>
              <w:bottom w:val="single" w:sz="4" w:space="0" w:color="auto"/>
              <w:right w:val="single" w:sz="4" w:space="0" w:color="auto"/>
            </w:tcBorders>
            <w:vAlign w:val="center"/>
          </w:tcPr>
          <w:p w14:paraId="504517F7" w14:textId="77777777" w:rsidR="000D4986" w:rsidRPr="00DA615B" w:rsidRDefault="000D4986" w:rsidP="000D4986">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05B54C21" w14:textId="77777777" w:rsidR="000D4986" w:rsidRPr="00DA615B" w:rsidRDefault="000D4986" w:rsidP="000D4986">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173648F6" w14:textId="77777777" w:rsidR="000D4986" w:rsidRPr="00DA615B" w:rsidRDefault="000D4986" w:rsidP="000D4986">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1899B6F9" w14:textId="77777777" w:rsidR="000D4986" w:rsidRPr="00DA615B" w:rsidRDefault="000D4986" w:rsidP="000D4986">
            <w:pPr>
              <w:rPr>
                <w:rFonts w:asciiTheme="majorBidi" w:hAnsiTheme="majorBidi" w:cstheme="majorBidi"/>
                <w:color w:val="auto"/>
              </w:rPr>
            </w:pPr>
          </w:p>
        </w:tc>
      </w:tr>
      <w:tr w:rsidR="000D4986" w:rsidRPr="00DA615B" w14:paraId="3C2B46E5"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0045CF35" w14:textId="77777777" w:rsidR="000D4986" w:rsidRPr="00DA615B" w:rsidRDefault="000D4986" w:rsidP="000D4986">
            <w:pPr>
              <w:spacing w:line="276" w:lineRule="auto"/>
              <w:ind w:left="448"/>
              <w:rPr>
                <w:rFonts w:asciiTheme="majorBidi" w:hAnsiTheme="majorBidi" w:cstheme="majorBidi"/>
                <w:color w:val="auto"/>
                <w:spacing w:val="1"/>
                <w:sz w:val="16"/>
              </w:rPr>
            </w:pPr>
            <w:r w:rsidRPr="00DA615B">
              <w:rPr>
                <w:rFonts w:asciiTheme="majorBidi" w:hAnsiTheme="majorBidi" w:cstheme="majorBidi"/>
                <w:color w:val="auto"/>
                <w:spacing w:val="1"/>
                <w:sz w:val="16"/>
              </w:rPr>
              <w:t>11</w:t>
            </w:r>
          </w:p>
        </w:tc>
        <w:tc>
          <w:tcPr>
            <w:tcW w:w="1170" w:type="dxa"/>
            <w:tcBorders>
              <w:top w:val="single" w:sz="4" w:space="0" w:color="000000"/>
              <w:left w:val="single" w:sz="4" w:space="0" w:color="000000"/>
              <w:bottom w:val="single" w:sz="4" w:space="0" w:color="000000"/>
              <w:right w:val="single" w:sz="4" w:space="0" w:color="000000"/>
            </w:tcBorders>
            <w:vAlign w:val="center"/>
          </w:tcPr>
          <w:p w14:paraId="112AC2C1" w14:textId="77777777" w:rsidR="000D4986" w:rsidRPr="00DA615B" w:rsidRDefault="000D4986" w:rsidP="000D4986">
            <w:pPr>
              <w:spacing w:line="276" w:lineRule="auto"/>
              <w:jc w:val="center"/>
              <w:rPr>
                <w:rFonts w:asciiTheme="majorBidi" w:hAnsiTheme="majorBidi" w:cstheme="majorBidi"/>
                <w:color w:val="auto"/>
                <w:spacing w:val="1"/>
                <w:sz w:val="16"/>
              </w:rPr>
            </w:pPr>
            <w:r w:rsidRPr="00DA615B">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307E16D2" w14:textId="77777777" w:rsidR="000D4986" w:rsidRPr="00DA615B" w:rsidRDefault="000D4986" w:rsidP="000D4986">
            <w:pPr>
              <w:spacing w:line="276" w:lineRule="auto"/>
              <w:ind w:left="183"/>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703E3AAD" w14:textId="77777777" w:rsidR="000D4986" w:rsidRPr="00DA615B" w:rsidRDefault="000D4986" w:rsidP="000D4986">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1E5E00B3" w14:textId="77777777" w:rsidR="000D4986" w:rsidRPr="00DA615B" w:rsidRDefault="000D4986" w:rsidP="000D4986">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174DA4A1" w14:textId="77777777" w:rsidR="000D4986" w:rsidRPr="00DA615B" w:rsidRDefault="000D4986" w:rsidP="000D4986">
            <w:pPr>
              <w:spacing w:line="276" w:lineRule="auto"/>
              <w:ind w:left="449"/>
              <w:rPr>
                <w:rFonts w:asciiTheme="majorBidi" w:hAnsiTheme="majorBidi" w:cstheme="majorBidi"/>
                <w:color w:val="auto"/>
                <w:spacing w:val="1"/>
                <w:sz w:val="16"/>
              </w:rPr>
            </w:pPr>
            <w:r w:rsidRPr="00DA615B">
              <w:rPr>
                <w:rFonts w:asciiTheme="majorBidi" w:hAnsiTheme="majorBidi" w:cstheme="majorBidi"/>
                <w:color w:val="auto"/>
                <w:spacing w:val="1"/>
                <w:sz w:val="16"/>
              </w:rPr>
              <w:t>61</w:t>
            </w:r>
          </w:p>
        </w:tc>
        <w:tc>
          <w:tcPr>
            <w:tcW w:w="990" w:type="dxa"/>
            <w:tcBorders>
              <w:top w:val="single" w:sz="4" w:space="0" w:color="auto"/>
              <w:left w:val="single" w:sz="4" w:space="0" w:color="auto"/>
              <w:bottom w:val="single" w:sz="4" w:space="0" w:color="auto"/>
              <w:right w:val="single" w:sz="4" w:space="0" w:color="auto"/>
            </w:tcBorders>
            <w:vAlign w:val="center"/>
          </w:tcPr>
          <w:p w14:paraId="18B1608D" w14:textId="77777777" w:rsidR="000D4986" w:rsidRPr="00DA615B" w:rsidRDefault="000D4986" w:rsidP="000D4986">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67D1AD34" w14:textId="77777777" w:rsidR="000D4986" w:rsidRPr="00DA615B" w:rsidRDefault="000D4986" w:rsidP="000D4986">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71EE95A1" w14:textId="77777777" w:rsidR="000D4986" w:rsidRPr="00DA615B" w:rsidRDefault="000D4986" w:rsidP="000D4986">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68EF3759" w14:textId="77777777" w:rsidR="000D4986" w:rsidRPr="00DA615B" w:rsidRDefault="000D4986" w:rsidP="000D4986">
            <w:pPr>
              <w:rPr>
                <w:rFonts w:asciiTheme="majorBidi" w:hAnsiTheme="majorBidi" w:cstheme="majorBidi"/>
                <w:color w:val="auto"/>
              </w:rPr>
            </w:pPr>
          </w:p>
        </w:tc>
      </w:tr>
      <w:tr w:rsidR="000D4986" w:rsidRPr="00DA615B" w14:paraId="66C3BCD0"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634B98CE" w14:textId="77777777" w:rsidR="000D4986" w:rsidRPr="00DA615B" w:rsidRDefault="000D4986" w:rsidP="000D4986">
            <w:pPr>
              <w:spacing w:line="276" w:lineRule="auto"/>
              <w:ind w:left="448"/>
              <w:rPr>
                <w:rFonts w:asciiTheme="majorBidi" w:hAnsiTheme="majorBidi" w:cstheme="majorBidi"/>
                <w:color w:val="auto"/>
                <w:spacing w:val="1"/>
                <w:sz w:val="16"/>
              </w:rPr>
            </w:pPr>
            <w:r w:rsidRPr="00DA615B">
              <w:rPr>
                <w:rFonts w:asciiTheme="majorBidi" w:hAnsiTheme="majorBidi" w:cstheme="majorBidi"/>
                <w:color w:val="auto"/>
                <w:spacing w:val="1"/>
                <w:sz w:val="16"/>
              </w:rPr>
              <w:t>12</w:t>
            </w:r>
          </w:p>
        </w:tc>
        <w:tc>
          <w:tcPr>
            <w:tcW w:w="1170" w:type="dxa"/>
            <w:tcBorders>
              <w:top w:val="single" w:sz="4" w:space="0" w:color="000000"/>
              <w:left w:val="single" w:sz="4" w:space="0" w:color="000000"/>
              <w:bottom w:val="single" w:sz="4" w:space="0" w:color="000000"/>
              <w:right w:val="single" w:sz="4" w:space="0" w:color="000000"/>
            </w:tcBorders>
            <w:vAlign w:val="center"/>
          </w:tcPr>
          <w:p w14:paraId="6631F9F7" w14:textId="77777777" w:rsidR="000D4986" w:rsidRPr="00DA615B" w:rsidRDefault="000D4986" w:rsidP="000D4986">
            <w:pPr>
              <w:spacing w:line="276" w:lineRule="auto"/>
              <w:jc w:val="center"/>
              <w:rPr>
                <w:rFonts w:asciiTheme="majorBidi" w:hAnsiTheme="majorBidi" w:cstheme="majorBidi"/>
                <w:color w:val="auto"/>
                <w:spacing w:val="1"/>
                <w:sz w:val="16"/>
              </w:rPr>
            </w:pPr>
            <w:r w:rsidRPr="00DA615B">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264F5E7C" w14:textId="77777777" w:rsidR="000D4986" w:rsidRPr="00DA615B" w:rsidRDefault="000D4986" w:rsidP="000D4986">
            <w:pPr>
              <w:spacing w:line="276" w:lineRule="auto"/>
              <w:ind w:left="183"/>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4DE88826" w14:textId="77777777" w:rsidR="000D4986" w:rsidRPr="00DA615B" w:rsidRDefault="000D4986" w:rsidP="000D4986">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6CBBF01F" w14:textId="77777777" w:rsidR="000D4986" w:rsidRPr="00DA615B" w:rsidRDefault="000D4986" w:rsidP="000D4986">
            <w:pPr>
              <w:spacing w:line="276" w:lineRule="auto"/>
              <w:ind w:left="183"/>
              <w:jc w:val="center"/>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00F7B8B2" w14:textId="77777777" w:rsidR="000D4986" w:rsidRPr="00DA615B" w:rsidRDefault="000D4986" w:rsidP="000D4986">
            <w:pPr>
              <w:spacing w:line="276" w:lineRule="auto"/>
              <w:ind w:left="449"/>
              <w:rPr>
                <w:rFonts w:asciiTheme="majorBidi" w:hAnsiTheme="majorBidi" w:cstheme="majorBidi"/>
                <w:color w:val="auto"/>
                <w:spacing w:val="1"/>
                <w:sz w:val="16"/>
              </w:rPr>
            </w:pPr>
            <w:r w:rsidRPr="00DA615B">
              <w:rPr>
                <w:rFonts w:asciiTheme="majorBidi" w:hAnsiTheme="majorBidi" w:cstheme="majorBidi"/>
                <w:color w:val="auto"/>
                <w:spacing w:val="1"/>
                <w:sz w:val="16"/>
              </w:rPr>
              <w:t>62</w:t>
            </w:r>
          </w:p>
        </w:tc>
        <w:tc>
          <w:tcPr>
            <w:tcW w:w="990" w:type="dxa"/>
            <w:tcBorders>
              <w:top w:val="single" w:sz="4" w:space="0" w:color="auto"/>
              <w:left w:val="single" w:sz="4" w:space="0" w:color="auto"/>
              <w:bottom w:val="single" w:sz="4" w:space="0" w:color="auto"/>
              <w:right w:val="single" w:sz="4" w:space="0" w:color="auto"/>
            </w:tcBorders>
            <w:vAlign w:val="center"/>
          </w:tcPr>
          <w:p w14:paraId="3A7539A4" w14:textId="77777777" w:rsidR="000D4986" w:rsidRPr="00DA615B" w:rsidRDefault="000D4986" w:rsidP="000D4986">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3E310C2A" w14:textId="77777777" w:rsidR="000D4986" w:rsidRPr="00DA615B" w:rsidRDefault="000D4986" w:rsidP="000D4986">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7AAC866A" w14:textId="77777777" w:rsidR="000D4986" w:rsidRPr="00DA615B" w:rsidRDefault="000D4986" w:rsidP="000D4986">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47AD8492" w14:textId="77777777" w:rsidR="000D4986" w:rsidRPr="00DA615B" w:rsidRDefault="000D4986" w:rsidP="000D4986">
            <w:pPr>
              <w:rPr>
                <w:rFonts w:asciiTheme="majorBidi" w:hAnsiTheme="majorBidi" w:cstheme="majorBidi"/>
                <w:color w:val="auto"/>
              </w:rPr>
            </w:pPr>
          </w:p>
        </w:tc>
      </w:tr>
      <w:tr w:rsidR="000D4986" w:rsidRPr="00DA615B" w14:paraId="50766A6A"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7E2F675A" w14:textId="77777777" w:rsidR="000D4986" w:rsidRPr="00DA615B" w:rsidRDefault="000D4986" w:rsidP="000D4986">
            <w:pPr>
              <w:spacing w:line="276" w:lineRule="auto"/>
              <w:ind w:left="448"/>
              <w:rPr>
                <w:rFonts w:asciiTheme="majorBidi" w:hAnsiTheme="majorBidi" w:cstheme="majorBidi"/>
                <w:color w:val="auto"/>
                <w:spacing w:val="1"/>
                <w:sz w:val="16"/>
              </w:rPr>
            </w:pPr>
            <w:r w:rsidRPr="00DA615B">
              <w:rPr>
                <w:rFonts w:asciiTheme="majorBidi" w:hAnsiTheme="majorBidi" w:cstheme="majorBidi"/>
                <w:color w:val="auto"/>
                <w:spacing w:val="1"/>
                <w:sz w:val="16"/>
              </w:rPr>
              <w:t>13</w:t>
            </w:r>
          </w:p>
        </w:tc>
        <w:tc>
          <w:tcPr>
            <w:tcW w:w="1170" w:type="dxa"/>
            <w:tcBorders>
              <w:top w:val="single" w:sz="4" w:space="0" w:color="000000"/>
              <w:left w:val="single" w:sz="4" w:space="0" w:color="000000"/>
              <w:bottom w:val="single" w:sz="4" w:space="0" w:color="000000"/>
              <w:right w:val="single" w:sz="4" w:space="0" w:color="000000"/>
            </w:tcBorders>
            <w:vAlign w:val="center"/>
          </w:tcPr>
          <w:p w14:paraId="7B9CE832" w14:textId="77777777" w:rsidR="000D4986" w:rsidRPr="00DA615B" w:rsidRDefault="000D4986" w:rsidP="000D4986">
            <w:pPr>
              <w:spacing w:line="276" w:lineRule="auto"/>
              <w:jc w:val="center"/>
              <w:rPr>
                <w:rFonts w:asciiTheme="majorBidi" w:hAnsiTheme="majorBidi" w:cstheme="majorBidi"/>
                <w:color w:val="auto"/>
                <w:spacing w:val="1"/>
                <w:sz w:val="16"/>
              </w:rPr>
            </w:pPr>
            <w:r w:rsidRPr="00DA615B">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4D84B3C9" w14:textId="77777777" w:rsidR="000D4986" w:rsidRPr="00DA615B" w:rsidRDefault="000D4986" w:rsidP="000D4986">
            <w:pPr>
              <w:spacing w:line="276" w:lineRule="auto"/>
              <w:ind w:left="183"/>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76F1F5F7" w14:textId="77777777" w:rsidR="000D4986" w:rsidRPr="00DA615B" w:rsidRDefault="000D4986" w:rsidP="000D4986">
            <w:pPr>
              <w:spacing w:line="276" w:lineRule="auto"/>
              <w:ind w:left="181"/>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3B75FDAA" w14:textId="77777777" w:rsidR="000D4986" w:rsidRPr="00DA615B" w:rsidRDefault="000D4986" w:rsidP="000D4986">
            <w:pPr>
              <w:spacing w:line="276" w:lineRule="auto"/>
              <w:ind w:left="183"/>
              <w:jc w:val="center"/>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38914331" w14:textId="77777777" w:rsidR="000D4986" w:rsidRPr="00DA615B" w:rsidRDefault="000D4986" w:rsidP="000D4986">
            <w:pPr>
              <w:spacing w:line="276" w:lineRule="auto"/>
              <w:ind w:left="449"/>
              <w:rPr>
                <w:rFonts w:asciiTheme="majorBidi" w:hAnsiTheme="majorBidi" w:cstheme="majorBidi"/>
                <w:color w:val="auto"/>
                <w:spacing w:val="1"/>
                <w:sz w:val="16"/>
              </w:rPr>
            </w:pPr>
            <w:r w:rsidRPr="00DA615B">
              <w:rPr>
                <w:rFonts w:asciiTheme="majorBidi" w:hAnsiTheme="majorBidi" w:cstheme="majorBidi"/>
                <w:color w:val="auto"/>
                <w:spacing w:val="1"/>
                <w:sz w:val="16"/>
              </w:rPr>
              <w:t>63</w:t>
            </w:r>
          </w:p>
        </w:tc>
        <w:tc>
          <w:tcPr>
            <w:tcW w:w="990" w:type="dxa"/>
            <w:tcBorders>
              <w:top w:val="single" w:sz="4" w:space="0" w:color="auto"/>
              <w:left w:val="single" w:sz="4" w:space="0" w:color="auto"/>
              <w:bottom w:val="single" w:sz="4" w:space="0" w:color="auto"/>
              <w:right w:val="single" w:sz="4" w:space="0" w:color="auto"/>
            </w:tcBorders>
            <w:vAlign w:val="center"/>
          </w:tcPr>
          <w:p w14:paraId="37CB7FE0" w14:textId="77777777" w:rsidR="000D4986" w:rsidRPr="00DA615B" w:rsidRDefault="000D4986" w:rsidP="000D4986">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14F57C62" w14:textId="77777777" w:rsidR="000D4986" w:rsidRPr="00DA615B" w:rsidRDefault="000D4986" w:rsidP="000D4986">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28B1846F" w14:textId="77777777" w:rsidR="000D4986" w:rsidRPr="00DA615B" w:rsidRDefault="000D4986" w:rsidP="000D4986">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3D325F15" w14:textId="77777777" w:rsidR="000D4986" w:rsidRPr="00DA615B" w:rsidRDefault="000D4986" w:rsidP="000D4986">
            <w:pPr>
              <w:rPr>
                <w:rFonts w:asciiTheme="majorBidi" w:hAnsiTheme="majorBidi" w:cstheme="majorBidi"/>
                <w:color w:val="auto"/>
              </w:rPr>
            </w:pPr>
          </w:p>
        </w:tc>
      </w:tr>
      <w:tr w:rsidR="000D4986" w:rsidRPr="00DA615B" w14:paraId="622622C2"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69DD50C7" w14:textId="77777777" w:rsidR="000D4986" w:rsidRPr="00DA615B" w:rsidRDefault="000D4986" w:rsidP="000D4986">
            <w:pPr>
              <w:spacing w:line="276" w:lineRule="auto"/>
              <w:ind w:left="448"/>
              <w:rPr>
                <w:rFonts w:asciiTheme="majorBidi" w:hAnsiTheme="majorBidi" w:cstheme="majorBidi"/>
                <w:color w:val="auto"/>
                <w:spacing w:val="1"/>
                <w:sz w:val="16"/>
              </w:rPr>
            </w:pPr>
            <w:r w:rsidRPr="00DA615B">
              <w:rPr>
                <w:rFonts w:asciiTheme="majorBidi" w:hAnsiTheme="majorBidi" w:cstheme="majorBidi"/>
                <w:color w:val="auto"/>
                <w:spacing w:val="1"/>
                <w:sz w:val="16"/>
              </w:rPr>
              <w:t>14</w:t>
            </w:r>
          </w:p>
        </w:tc>
        <w:tc>
          <w:tcPr>
            <w:tcW w:w="1170" w:type="dxa"/>
            <w:tcBorders>
              <w:top w:val="single" w:sz="4" w:space="0" w:color="000000"/>
              <w:left w:val="single" w:sz="4" w:space="0" w:color="000000"/>
              <w:bottom w:val="single" w:sz="4" w:space="0" w:color="000000"/>
              <w:right w:val="single" w:sz="4" w:space="0" w:color="000000"/>
            </w:tcBorders>
            <w:vAlign w:val="center"/>
          </w:tcPr>
          <w:p w14:paraId="6A70CE30" w14:textId="77777777" w:rsidR="000D4986" w:rsidRPr="00DA615B" w:rsidRDefault="000D4986" w:rsidP="000D4986">
            <w:pPr>
              <w:spacing w:line="276" w:lineRule="auto"/>
              <w:jc w:val="center"/>
              <w:rPr>
                <w:rFonts w:asciiTheme="majorBidi" w:hAnsiTheme="majorBidi" w:cstheme="majorBidi"/>
                <w:color w:val="auto"/>
                <w:spacing w:val="1"/>
                <w:sz w:val="16"/>
              </w:rPr>
            </w:pPr>
            <w:r w:rsidRPr="00DA615B">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04A2F6DC" w14:textId="77777777" w:rsidR="000D4986" w:rsidRPr="00DA615B" w:rsidRDefault="000D4986" w:rsidP="000D4986">
            <w:pPr>
              <w:spacing w:line="276" w:lineRule="auto"/>
              <w:ind w:left="183"/>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7AE50D37" w14:textId="77777777" w:rsidR="000D4986" w:rsidRPr="00DA615B" w:rsidRDefault="000D4986" w:rsidP="000D4986">
            <w:pPr>
              <w:spacing w:line="276" w:lineRule="auto"/>
              <w:ind w:left="181"/>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4038F922" w14:textId="77777777" w:rsidR="000D4986" w:rsidRPr="00DA615B" w:rsidRDefault="000D4986" w:rsidP="000D4986">
            <w:pPr>
              <w:spacing w:line="276" w:lineRule="auto"/>
              <w:ind w:left="183"/>
              <w:jc w:val="center"/>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64BA5475" w14:textId="77777777" w:rsidR="000D4986" w:rsidRPr="00DA615B" w:rsidRDefault="000D4986" w:rsidP="000D4986">
            <w:pPr>
              <w:spacing w:line="276" w:lineRule="auto"/>
              <w:ind w:left="449"/>
              <w:rPr>
                <w:rFonts w:asciiTheme="majorBidi" w:hAnsiTheme="majorBidi" w:cstheme="majorBidi"/>
                <w:color w:val="auto"/>
                <w:spacing w:val="1"/>
                <w:sz w:val="16"/>
              </w:rPr>
            </w:pPr>
            <w:r w:rsidRPr="00DA615B">
              <w:rPr>
                <w:rFonts w:asciiTheme="majorBidi" w:hAnsiTheme="majorBidi" w:cstheme="majorBidi"/>
                <w:color w:val="auto"/>
                <w:spacing w:val="1"/>
                <w:sz w:val="16"/>
              </w:rPr>
              <w:t>64</w:t>
            </w:r>
          </w:p>
        </w:tc>
        <w:tc>
          <w:tcPr>
            <w:tcW w:w="990" w:type="dxa"/>
            <w:tcBorders>
              <w:top w:val="single" w:sz="4" w:space="0" w:color="auto"/>
              <w:left w:val="single" w:sz="4" w:space="0" w:color="auto"/>
              <w:bottom w:val="single" w:sz="4" w:space="0" w:color="auto"/>
              <w:right w:val="single" w:sz="4" w:space="0" w:color="auto"/>
            </w:tcBorders>
            <w:vAlign w:val="center"/>
          </w:tcPr>
          <w:p w14:paraId="5B46F4CE" w14:textId="77777777" w:rsidR="000D4986" w:rsidRPr="00DA615B" w:rsidRDefault="000D4986" w:rsidP="000D4986">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4C2A56AE" w14:textId="77777777" w:rsidR="000D4986" w:rsidRPr="00DA615B" w:rsidRDefault="000D4986" w:rsidP="000D4986">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0F4C34DE" w14:textId="77777777" w:rsidR="000D4986" w:rsidRPr="00DA615B" w:rsidRDefault="000D4986" w:rsidP="000D4986">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7994F273" w14:textId="77777777" w:rsidR="000D4986" w:rsidRPr="00DA615B" w:rsidRDefault="000D4986" w:rsidP="000D4986">
            <w:pPr>
              <w:rPr>
                <w:rFonts w:asciiTheme="majorBidi" w:hAnsiTheme="majorBidi" w:cstheme="majorBidi"/>
                <w:color w:val="auto"/>
              </w:rPr>
            </w:pPr>
          </w:p>
        </w:tc>
      </w:tr>
      <w:tr w:rsidR="000D4986" w:rsidRPr="00DA615B" w14:paraId="2378A495"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6C10456A" w14:textId="77777777" w:rsidR="000D4986" w:rsidRPr="00DA615B" w:rsidRDefault="000D4986" w:rsidP="000D4986">
            <w:pPr>
              <w:spacing w:line="276" w:lineRule="auto"/>
              <w:ind w:left="448"/>
              <w:rPr>
                <w:rFonts w:asciiTheme="majorBidi" w:hAnsiTheme="majorBidi" w:cstheme="majorBidi"/>
                <w:color w:val="auto"/>
                <w:spacing w:val="1"/>
                <w:sz w:val="16"/>
              </w:rPr>
            </w:pPr>
            <w:r w:rsidRPr="00DA615B">
              <w:rPr>
                <w:rFonts w:asciiTheme="majorBidi" w:hAnsiTheme="majorBidi" w:cstheme="majorBidi"/>
                <w:color w:val="auto"/>
                <w:spacing w:val="1"/>
                <w:sz w:val="16"/>
              </w:rPr>
              <w:t>15</w:t>
            </w:r>
          </w:p>
        </w:tc>
        <w:tc>
          <w:tcPr>
            <w:tcW w:w="1170" w:type="dxa"/>
            <w:tcBorders>
              <w:top w:val="single" w:sz="4" w:space="0" w:color="000000"/>
              <w:left w:val="single" w:sz="4" w:space="0" w:color="000000"/>
              <w:bottom w:val="single" w:sz="4" w:space="0" w:color="000000"/>
              <w:right w:val="single" w:sz="4" w:space="0" w:color="000000"/>
            </w:tcBorders>
            <w:vAlign w:val="center"/>
          </w:tcPr>
          <w:p w14:paraId="4743E4A6" w14:textId="77777777" w:rsidR="000D4986" w:rsidRPr="00DA615B" w:rsidRDefault="000D4986" w:rsidP="000D4986">
            <w:pPr>
              <w:spacing w:line="276" w:lineRule="auto"/>
              <w:jc w:val="center"/>
              <w:rPr>
                <w:rFonts w:asciiTheme="majorBidi" w:hAnsiTheme="majorBidi" w:cstheme="majorBidi"/>
                <w:color w:val="auto"/>
                <w:spacing w:val="1"/>
                <w:sz w:val="16"/>
              </w:rPr>
            </w:pPr>
            <w:r w:rsidRPr="00DA615B">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12A798F0" w14:textId="77777777" w:rsidR="000D4986" w:rsidRPr="00DA615B" w:rsidRDefault="000D4986" w:rsidP="000D4986">
            <w:pPr>
              <w:spacing w:line="276" w:lineRule="auto"/>
              <w:ind w:left="183"/>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42A2E07E" w14:textId="77777777" w:rsidR="000D4986" w:rsidRPr="00DA615B" w:rsidRDefault="000D4986" w:rsidP="000D4986">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7D8B092D" w14:textId="77777777" w:rsidR="000D4986" w:rsidRPr="00DA615B" w:rsidRDefault="000D4986" w:rsidP="000D4986">
            <w:pPr>
              <w:spacing w:line="276" w:lineRule="auto"/>
              <w:ind w:left="183"/>
              <w:jc w:val="center"/>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59EC0785" w14:textId="77777777" w:rsidR="000D4986" w:rsidRPr="00DA615B" w:rsidRDefault="000D4986" w:rsidP="000D4986">
            <w:pPr>
              <w:spacing w:line="276" w:lineRule="auto"/>
              <w:ind w:left="449"/>
              <w:rPr>
                <w:rFonts w:asciiTheme="majorBidi" w:hAnsiTheme="majorBidi" w:cstheme="majorBidi"/>
                <w:color w:val="auto"/>
                <w:spacing w:val="1"/>
                <w:sz w:val="16"/>
              </w:rPr>
            </w:pPr>
            <w:r w:rsidRPr="00DA615B">
              <w:rPr>
                <w:rFonts w:asciiTheme="majorBidi" w:hAnsiTheme="majorBidi" w:cstheme="majorBidi"/>
                <w:color w:val="auto"/>
                <w:spacing w:val="1"/>
                <w:sz w:val="16"/>
              </w:rPr>
              <w:t>65</w:t>
            </w:r>
          </w:p>
        </w:tc>
        <w:tc>
          <w:tcPr>
            <w:tcW w:w="990" w:type="dxa"/>
            <w:tcBorders>
              <w:top w:val="single" w:sz="4" w:space="0" w:color="auto"/>
              <w:left w:val="single" w:sz="4" w:space="0" w:color="auto"/>
              <w:bottom w:val="single" w:sz="4" w:space="0" w:color="auto"/>
              <w:right w:val="single" w:sz="4" w:space="0" w:color="auto"/>
            </w:tcBorders>
            <w:vAlign w:val="center"/>
          </w:tcPr>
          <w:p w14:paraId="4EE9630A" w14:textId="77777777" w:rsidR="000D4986" w:rsidRPr="00DA615B" w:rsidRDefault="000D4986" w:rsidP="000D4986">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6A895BC9" w14:textId="77777777" w:rsidR="000D4986" w:rsidRPr="00DA615B" w:rsidRDefault="000D4986" w:rsidP="000D4986">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3293101A" w14:textId="77777777" w:rsidR="000D4986" w:rsidRPr="00DA615B" w:rsidRDefault="000D4986" w:rsidP="000D4986">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4EDD865E" w14:textId="77777777" w:rsidR="000D4986" w:rsidRPr="00DA615B" w:rsidRDefault="000D4986" w:rsidP="000D4986">
            <w:pPr>
              <w:rPr>
                <w:rFonts w:asciiTheme="majorBidi" w:hAnsiTheme="majorBidi" w:cstheme="majorBidi"/>
                <w:color w:val="auto"/>
              </w:rPr>
            </w:pPr>
          </w:p>
        </w:tc>
      </w:tr>
      <w:tr w:rsidR="000D4986" w:rsidRPr="00DA615B" w14:paraId="18EF33DD"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664EB933" w14:textId="77777777" w:rsidR="000D4986" w:rsidRPr="00DA615B" w:rsidRDefault="000D4986" w:rsidP="000D4986">
            <w:pPr>
              <w:spacing w:line="276" w:lineRule="auto"/>
              <w:ind w:left="448"/>
              <w:rPr>
                <w:rFonts w:asciiTheme="majorBidi" w:hAnsiTheme="majorBidi" w:cstheme="majorBidi"/>
                <w:color w:val="auto"/>
                <w:spacing w:val="1"/>
                <w:sz w:val="16"/>
              </w:rPr>
            </w:pPr>
            <w:r w:rsidRPr="00DA615B">
              <w:rPr>
                <w:rFonts w:asciiTheme="majorBidi" w:hAnsiTheme="majorBidi" w:cstheme="majorBidi"/>
                <w:color w:val="auto"/>
                <w:spacing w:val="1"/>
                <w:sz w:val="16"/>
              </w:rPr>
              <w:t>16</w:t>
            </w:r>
          </w:p>
        </w:tc>
        <w:tc>
          <w:tcPr>
            <w:tcW w:w="1170" w:type="dxa"/>
            <w:tcBorders>
              <w:top w:val="single" w:sz="4" w:space="0" w:color="000000"/>
              <w:left w:val="single" w:sz="4" w:space="0" w:color="000000"/>
              <w:bottom w:val="single" w:sz="4" w:space="0" w:color="000000"/>
              <w:right w:val="single" w:sz="4" w:space="0" w:color="000000"/>
            </w:tcBorders>
            <w:vAlign w:val="center"/>
          </w:tcPr>
          <w:p w14:paraId="7523C7E5" w14:textId="77777777" w:rsidR="000D4986" w:rsidRPr="00DA615B" w:rsidRDefault="000D4986" w:rsidP="000D4986">
            <w:pPr>
              <w:spacing w:line="276" w:lineRule="auto"/>
              <w:jc w:val="center"/>
              <w:rPr>
                <w:rFonts w:asciiTheme="majorBidi" w:hAnsiTheme="majorBidi" w:cstheme="majorBidi"/>
                <w:color w:val="auto"/>
                <w:spacing w:val="1"/>
                <w:sz w:val="16"/>
              </w:rPr>
            </w:pPr>
            <w:r w:rsidRPr="00DA615B">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78B88B62" w14:textId="77777777" w:rsidR="000D4986" w:rsidRPr="00DA615B" w:rsidRDefault="000D4986" w:rsidP="000D4986">
            <w:pPr>
              <w:spacing w:line="276" w:lineRule="auto"/>
              <w:ind w:left="183"/>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5AC81DB8" w14:textId="77777777" w:rsidR="000D4986" w:rsidRPr="00DA615B" w:rsidRDefault="000D4986" w:rsidP="000D4986">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4A290412" w14:textId="77777777" w:rsidR="000D4986" w:rsidRPr="00DA615B" w:rsidRDefault="000D4986" w:rsidP="000D4986">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228DF36B" w14:textId="77777777" w:rsidR="000D4986" w:rsidRPr="00DA615B" w:rsidRDefault="000D4986" w:rsidP="000D4986">
            <w:pPr>
              <w:spacing w:line="276" w:lineRule="auto"/>
              <w:ind w:left="449"/>
              <w:rPr>
                <w:rFonts w:asciiTheme="majorBidi" w:hAnsiTheme="majorBidi" w:cstheme="majorBidi"/>
                <w:color w:val="auto"/>
                <w:spacing w:val="1"/>
                <w:sz w:val="16"/>
              </w:rPr>
            </w:pPr>
            <w:r w:rsidRPr="00DA615B">
              <w:rPr>
                <w:rFonts w:asciiTheme="majorBidi" w:hAnsiTheme="majorBidi" w:cstheme="majorBidi"/>
                <w:color w:val="auto"/>
                <w:spacing w:val="1"/>
                <w:sz w:val="16"/>
              </w:rPr>
              <w:t>66</w:t>
            </w:r>
          </w:p>
        </w:tc>
        <w:tc>
          <w:tcPr>
            <w:tcW w:w="990" w:type="dxa"/>
            <w:tcBorders>
              <w:top w:val="single" w:sz="4" w:space="0" w:color="auto"/>
              <w:left w:val="single" w:sz="4" w:space="0" w:color="auto"/>
              <w:bottom w:val="single" w:sz="4" w:space="0" w:color="auto"/>
              <w:right w:val="single" w:sz="4" w:space="0" w:color="auto"/>
            </w:tcBorders>
            <w:vAlign w:val="center"/>
          </w:tcPr>
          <w:p w14:paraId="3AC01149" w14:textId="77777777" w:rsidR="000D4986" w:rsidRPr="00DA615B" w:rsidRDefault="000D4986" w:rsidP="000D4986">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7563E6F2" w14:textId="77777777" w:rsidR="000D4986" w:rsidRPr="00DA615B" w:rsidRDefault="000D4986" w:rsidP="000D4986">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149FD26B" w14:textId="77777777" w:rsidR="000D4986" w:rsidRPr="00DA615B" w:rsidRDefault="000D4986" w:rsidP="000D4986">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52581A21" w14:textId="77777777" w:rsidR="000D4986" w:rsidRPr="00DA615B" w:rsidRDefault="000D4986" w:rsidP="000D4986">
            <w:pPr>
              <w:rPr>
                <w:rFonts w:asciiTheme="majorBidi" w:hAnsiTheme="majorBidi" w:cstheme="majorBidi"/>
                <w:color w:val="auto"/>
              </w:rPr>
            </w:pPr>
          </w:p>
        </w:tc>
      </w:tr>
      <w:tr w:rsidR="000D4986" w:rsidRPr="00DA615B" w14:paraId="1E169FAB"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2BA570E4" w14:textId="77777777" w:rsidR="000D4986" w:rsidRPr="00DA615B" w:rsidRDefault="000D4986" w:rsidP="000D4986">
            <w:pPr>
              <w:spacing w:line="276" w:lineRule="auto"/>
              <w:ind w:left="448"/>
              <w:rPr>
                <w:rFonts w:asciiTheme="majorBidi" w:hAnsiTheme="majorBidi" w:cstheme="majorBidi"/>
                <w:color w:val="auto"/>
                <w:spacing w:val="1"/>
                <w:sz w:val="16"/>
              </w:rPr>
            </w:pPr>
            <w:r w:rsidRPr="00DA615B">
              <w:rPr>
                <w:rFonts w:asciiTheme="majorBidi" w:hAnsiTheme="majorBidi" w:cstheme="majorBidi"/>
                <w:color w:val="auto"/>
                <w:spacing w:val="1"/>
                <w:sz w:val="16"/>
              </w:rPr>
              <w:t>17</w:t>
            </w:r>
          </w:p>
        </w:tc>
        <w:tc>
          <w:tcPr>
            <w:tcW w:w="1170" w:type="dxa"/>
            <w:tcBorders>
              <w:top w:val="single" w:sz="4" w:space="0" w:color="000000"/>
              <w:left w:val="single" w:sz="4" w:space="0" w:color="000000"/>
              <w:bottom w:val="single" w:sz="4" w:space="0" w:color="000000"/>
              <w:right w:val="single" w:sz="4" w:space="0" w:color="000000"/>
            </w:tcBorders>
            <w:vAlign w:val="center"/>
          </w:tcPr>
          <w:p w14:paraId="04E898DF" w14:textId="77777777" w:rsidR="000D4986" w:rsidRPr="00DA615B" w:rsidRDefault="000D4986" w:rsidP="000D4986">
            <w:pPr>
              <w:spacing w:line="276" w:lineRule="auto"/>
              <w:jc w:val="center"/>
              <w:rPr>
                <w:rFonts w:asciiTheme="majorBidi" w:hAnsiTheme="majorBidi" w:cstheme="majorBidi"/>
                <w:color w:val="auto"/>
                <w:spacing w:val="1"/>
                <w:sz w:val="16"/>
              </w:rPr>
            </w:pPr>
            <w:r w:rsidRPr="00DA615B">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6A3D65C5" w14:textId="77777777" w:rsidR="000D4986" w:rsidRPr="00DA615B" w:rsidRDefault="000D4986" w:rsidP="000D4986">
            <w:pPr>
              <w:spacing w:line="276" w:lineRule="auto"/>
              <w:ind w:left="183"/>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507630B3" w14:textId="77777777" w:rsidR="000D4986" w:rsidRPr="00DA615B" w:rsidRDefault="000D4986" w:rsidP="000D4986">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61371FB6" w14:textId="77777777" w:rsidR="000D4986" w:rsidRPr="00DA615B" w:rsidRDefault="000D4986" w:rsidP="000D4986">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1AC87D69" w14:textId="77777777" w:rsidR="000D4986" w:rsidRPr="00DA615B" w:rsidRDefault="000D4986" w:rsidP="000D4986">
            <w:pPr>
              <w:spacing w:line="276" w:lineRule="auto"/>
              <w:ind w:left="449"/>
              <w:rPr>
                <w:rFonts w:asciiTheme="majorBidi" w:hAnsiTheme="majorBidi" w:cstheme="majorBidi"/>
                <w:color w:val="auto"/>
                <w:spacing w:val="1"/>
                <w:sz w:val="16"/>
              </w:rPr>
            </w:pPr>
            <w:r w:rsidRPr="00DA615B">
              <w:rPr>
                <w:rFonts w:asciiTheme="majorBidi" w:hAnsiTheme="majorBidi" w:cstheme="majorBidi"/>
                <w:color w:val="auto"/>
                <w:spacing w:val="1"/>
                <w:sz w:val="16"/>
              </w:rPr>
              <w:t>67</w:t>
            </w:r>
          </w:p>
        </w:tc>
        <w:tc>
          <w:tcPr>
            <w:tcW w:w="990" w:type="dxa"/>
            <w:tcBorders>
              <w:top w:val="single" w:sz="4" w:space="0" w:color="auto"/>
              <w:left w:val="single" w:sz="4" w:space="0" w:color="auto"/>
              <w:bottom w:val="single" w:sz="4" w:space="0" w:color="auto"/>
              <w:right w:val="single" w:sz="4" w:space="0" w:color="auto"/>
            </w:tcBorders>
            <w:vAlign w:val="center"/>
          </w:tcPr>
          <w:p w14:paraId="187FD507" w14:textId="77777777" w:rsidR="000D4986" w:rsidRPr="00DA615B" w:rsidRDefault="000D4986" w:rsidP="000D4986">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7B1C23A3" w14:textId="77777777" w:rsidR="000D4986" w:rsidRPr="00DA615B" w:rsidRDefault="000D4986" w:rsidP="000D4986">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019029F7" w14:textId="77777777" w:rsidR="000D4986" w:rsidRPr="00DA615B" w:rsidRDefault="000D4986" w:rsidP="000D4986">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12A6A50D" w14:textId="77777777" w:rsidR="000D4986" w:rsidRPr="00DA615B" w:rsidRDefault="000D4986" w:rsidP="000D4986">
            <w:pPr>
              <w:rPr>
                <w:rFonts w:asciiTheme="majorBidi" w:hAnsiTheme="majorBidi" w:cstheme="majorBidi"/>
                <w:color w:val="auto"/>
              </w:rPr>
            </w:pPr>
          </w:p>
        </w:tc>
      </w:tr>
      <w:tr w:rsidR="000D4986" w:rsidRPr="00DA615B" w14:paraId="71294101"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64F82E16" w14:textId="77777777" w:rsidR="000D4986" w:rsidRPr="00DA615B" w:rsidRDefault="000D4986" w:rsidP="000D4986">
            <w:pPr>
              <w:spacing w:line="276" w:lineRule="auto"/>
              <w:ind w:left="448"/>
              <w:rPr>
                <w:rFonts w:asciiTheme="majorBidi" w:hAnsiTheme="majorBidi" w:cstheme="majorBidi"/>
                <w:color w:val="auto"/>
                <w:spacing w:val="1"/>
                <w:sz w:val="16"/>
              </w:rPr>
            </w:pPr>
            <w:r w:rsidRPr="00DA615B">
              <w:rPr>
                <w:rFonts w:asciiTheme="majorBidi" w:hAnsiTheme="majorBidi" w:cstheme="majorBidi"/>
                <w:color w:val="auto"/>
                <w:spacing w:val="1"/>
                <w:sz w:val="16"/>
              </w:rPr>
              <w:t>18</w:t>
            </w:r>
          </w:p>
        </w:tc>
        <w:tc>
          <w:tcPr>
            <w:tcW w:w="1170" w:type="dxa"/>
            <w:tcBorders>
              <w:top w:val="single" w:sz="4" w:space="0" w:color="000000"/>
              <w:left w:val="single" w:sz="4" w:space="0" w:color="000000"/>
              <w:bottom w:val="single" w:sz="4" w:space="0" w:color="000000"/>
              <w:right w:val="single" w:sz="4" w:space="0" w:color="000000"/>
            </w:tcBorders>
            <w:vAlign w:val="center"/>
          </w:tcPr>
          <w:p w14:paraId="200CE4B6" w14:textId="77777777" w:rsidR="000D4986" w:rsidRPr="00DA615B" w:rsidRDefault="000D4986" w:rsidP="000D4986">
            <w:pPr>
              <w:spacing w:line="276" w:lineRule="auto"/>
              <w:jc w:val="center"/>
              <w:rPr>
                <w:rFonts w:asciiTheme="majorBidi" w:hAnsiTheme="majorBidi" w:cstheme="majorBidi"/>
                <w:color w:val="auto"/>
                <w:spacing w:val="1"/>
                <w:sz w:val="16"/>
              </w:rPr>
            </w:pPr>
            <w:r w:rsidRPr="00DA615B">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29AEECB1" w14:textId="77777777" w:rsidR="000D4986" w:rsidRPr="00DA615B" w:rsidRDefault="000D4986" w:rsidP="000D4986">
            <w:pPr>
              <w:spacing w:line="276" w:lineRule="auto"/>
              <w:ind w:left="183"/>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36BAFC39" w14:textId="77777777" w:rsidR="000D4986" w:rsidRPr="00DA615B" w:rsidRDefault="000D4986" w:rsidP="000D4986">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3E6AD9D8" w14:textId="77777777" w:rsidR="000D4986" w:rsidRPr="00DA615B" w:rsidRDefault="000D4986" w:rsidP="000D4986">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243403B8" w14:textId="77777777" w:rsidR="000D4986" w:rsidRPr="00DA615B" w:rsidRDefault="000D4986" w:rsidP="000D4986">
            <w:pPr>
              <w:spacing w:line="276" w:lineRule="auto"/>
              <w:ind w:left="449"/>
              <w:rPr>
                <w:rFonts w:asciiTheme="majorBidi" w:hAnsiTheme="majorBidi" w:cstheme="majorBidi"/>
                <w:color w:val="auto"/>
                <w:spacing w:val="1"/>
                <w:sz w:val="16"/>
              </w:rPr>
            </w:pPr>
            <w:r w:rsidRPr="00DA615B">
              <w:rPr>
                <w:rFonts w:asciiTheme="majorBidi" w:hAnsiTheme="majorBidi" w:cstheme="majorBidi"/>
                <w:color w:val="auto"/>
                <w:spacing w:val="1"/>
                <w:sz w:val="16"/>
              </w:rPr>
              <w:t>68</w:t>
            </w:r>
          </w:p>
        </w:tc>
        <w:tc>
          <w:tcPr>
            <w:tcW w:w="990" w:type="dxa"/>
            <w:tcBorders>
              <w:top w:val="single" w:sz="4" w:space="0" w:color="auto"/>
              <w:left w:val="single" w:sz="4" w:space="0" w:color="auto"/>
              <w:bottom w:val="single" w:sz="4" w:space="0" w:color="auto"/>
              <w:right w:val="single" w:sz="4" w:space="0" w:color="auto"/>
            </w:tcBorders>
            <w:vAlign w:val="center"/>
          </w:tcPr>
          <w:p w14:paraId="7A7F71EC" w14:textId="77777777" w:rsidR="000D4986" w:rsidRPr="00DA615B" w:rsidRDefault="000D4986" w:rsidP="000D4986">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064260E6" w14:textId="77777777" w:rsidR="000D4986" w:rsidRPr="00DA615B" w:rsidRDefault="000D4986" w:rsidP="000D4986">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3B8C1C44" w14:textId="77777777" w:rsidR="000D4986" w:rsidRPr="00DA615B" w:rsidRDefault="000D4986" w:rsidP="000D4986">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092525D6" w14:textId="77777777" w:rsidR="000D4986" w:rsidRPr="00DA615B" w:rsidRDefault="000D4986" w:rsidP="000D4986">
            <w:pPr>
              <w:rPr>
                <w:rFonts w:asciiTheme="majorBidi" w:hAnsiTheme="majorBidi" w:cstheme="majorBidi"/>
                <w:color w:val="auto"/>
              </w:rPr>
            </w:pPr>
          </w:p>
        </w:tc>
      </w:tr>
      <w:tr w:rsidR="000D4986" w:rsidRPr="00DA615B" w14:paraId="5D5BA815"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56AFC164" w14:textId="77777777" w:rsidR="000D4986" w:rsidRPr="00DA615B" w:rsidRDefault="000D4986" w:rsidP="000D4986">
            <w:pPr>
              <w:spacing w:line="276" w:lineRule="auto"/>
              <w:ind w:left="448"/>
              <w:rPr>
                <w:rFonts w:asciiTheme="majorBidi" w:hAnsiTheme="majorBidi" w:cstheme="majorBidi"/>
                <w:color w:val="auto"/>
                <w:spacing w:val="1"/>
                <w:sz w:val="16"/>
              </w:rPr>
            </w:pPr>
            <w:r w:rsidRPr="00DA615B">
              <w:rPr>
                <w:rFonts w:asciiTheme="majorBidi" w:hAnsiTheme="majorBidi" w:cstheme="majorBidi"/>
                <w:color w:val="auto"/>
                <w:spacing w:val="1"/>
                <w:sz w:val="16"/>
              </w:rPr>
              <w:t>19</w:t>
            </w:r>
          </w:p>
        </w:tc>
        <w:tc>
          <w:tcPr>
            <w:tcW w:w="1170" w:type="dxa"/>
            <w:tcBorders>
              <w:top w:val="single" w:sz="4" w:space="0" w:color="000000"/>
              <w:left w:val="single" w:sz="4" w:space="0" w:color="000000"/>
              <w:bottom w:val="single" w:sz="4" w:space="0" w:color="000000"/>
              <w:right w:val="single" w:sz="4" w:space="0" w:color="000000"/>
            </w:tcBorders>
            <w:vAlign w:val="center"/>
          </w:tcPr>
          <w:p w14:paraId="2F9B0740" w14:textId="77777777" w:rsidR="000D4986" w:rsidRPr="00DA615B" w:rsidRDefault="000D4986" w:rsidP="000D4986">
            <w:pPr>
              <w:spacing w:line="276" w:lineRule="auto"/>
              <w:jc w:val="center"/>
              <w:rPr>
                <w:rFonts w:asciiTheme="majorBidi" w:hAnsiTheme="majorBidi" w:cstheme="majorBidi"/>
                <w:color w:val="auto"/>
                <w:spacing w:val="1"/>
                <w:sz w:val="16"/>
              </w:rPr>
            </w:pPr>
            <w:r w:rsidRPr="00DA615B">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6971E7A2" w14:textId="77777777" w:rsidR="000D4986" w:rsidRPr="00DA615B" w:rsidRDefault="000D4986" w:rsidP="000D4986">
            <w:pPr>
              <w:spacing w:line="276" w:lineRule="auto"/>
              <w:ind w:left="183"/>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51D01355" w14:textId="77777777" w:rsidR="000D4986" w:rsidRPr="00DA615B" w:rsidRDefault="000D4986" w:rsidP="000D4986">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368289C8" w14:textId="77777777" w:rsidR="000D4986" w:rsidRPr="00DA615B" w:rsidRDefault="000D4986" w:rsidP="000D4986">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48EC98B2" w14:textId="77777777" w:rsidR="000D4986" w:rsidRPr="00DA615B" w:rsidRDefault="000D4986" w:rsidP="000D4986">
            <w:pPr>
              <w:spacing w:line="276" w:lineRule="auto"/>
              <w:ind w:left="449"/>
              <w:rPr>
                <w:rFonts w:asciiTheme="majorBidi" w:hAnsiTheme="majorBidi" w:cstheme="majorBidi"/>
                <w:color w:val="auto"/>
                <w:spacing w:val="1"/>
                <w:sz w:val="16"/>
              </w:rPr>
            </w:pPr>
            <w:r w:rsidRPr="00DA615B">
              <w:rPr>
                <w:rFonts w:asciiTheme="majorBidi" w:hAnsiTheme="majorBidi" w:cstheme="majorBidi"/>
                <w:color w:val="auto"/>
                <w:spacing w:val="1"/>
                <w:sz w:val="16"/>
              </w:rPr>
              <w:t>69</w:t>
            </w:r>
          </w:p>
        </w:tc>
        <w:tc>
          <w:tcPr>
            <w:tcW w:w="990" w:type="dxa"/>
            <w:tcBorders>
              <w:top w:val="single" w:sz="4" w:space="0" w:color="auto"/>
              <w:left w:val="single" w:sz="4" w:space="0" w:color="auto"/>
              <w:bottom w:val="single" w:sz="4" w:space="0" w:color="auto"/>
              <w:right w:val="single" w:sz="4" w:space="0" w:color="auto"/>
            </w:tcBorders>
            <w:vAlign w:val="center"/>
          </w:tcPr>
          <w:p w14:paraId="37AAB2BD" w14:textId="77777777" w:rsidR="000D4986" w:rsidRPr="00DA615B" w:rsidRDefault="000D4986" w:rsidP="000D4986">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2A97E0D7" w14:textId="77777777" w:rsidR="000D4986" w:rsidRPr="00DA615B" w:rsidRDefault="000D4986" w:rsidP="000D4986">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1F996C54" w14:textId="77777777" w:rsidR="000D4986" w:rsidRPr="00DA615B" w:rsidRDefault="000D4986" w:rsidP="000D4986">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5BDD8C49" w14:textId="77777777" w:rsidR="000D4986" w:rsidRPr="00DA615B" w:rsidRDefault="000D4986" w:rsidP="000D4986">
            <w:pPr>
              <w:rPr>
                <w:rFonts w:asciiTheme="majorBidi" w:hAnsiTheme="majorBidi" w:cstheme="majorBidi"/>
                <w:color w:val="auto"/>
              </w:rPr>
            </w:pPr>
          </w:p>
        </w:tc>
      </w:tr>
      <w:tr w:rsidR="000D4986" w:rsidRPr="00DA615B" w14:paraId="32B68141"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204C061F" w14:textId="77777777" w:rsidR="000D4986" w:rsidRPr="00DA615B" w:rsidRDefault="000D4986" w:rsidP="000D4986">
            <w:pPr>
              <w:spacing w:line="276" w:lineRule="auto"/>
              <w:ind w:left="448"/>
              <w:rPr>
                <w:rFonts w:asciiTheme="majorBidi" w:hAnsiTheme="majorBidi" w:cstheme="majorBidi"/>
                <w:color w:val="auto"/>
                <w:spacing w:val="1"/>
                <w:sz w:val="16"/>
              </w:rPr>
            </w:pPr>
            <w:r w:rsidRPr="00DA615B">
              <w:rPr>
                <w:rFonts w:asciiTheme="majorBidi" w:hAnsiTheme="majorBidi" w:cstheme="majorBidi"/>
                <w:color w:val="auto"/>
                <w:spacing w:val="1"/>
                <w:sz w:val="16"/>
              </w:rPr>
              <w:t>20</w:t>
            </w:r>
          </w:p>
        </w:tc>
        <w:tc>
          <w:tcPr>
            <w:tcW w:w="1170" w:type="dxa"/>
            <w:tcBorders>
              <w:top w:val="single" w:sz="4" w:space="0" w:color="000000"/>
              <w:left w:val="single" w:sz="4" w:space="0" w:color="000000"/>
              <w:bottom w:val="single" w:sz="4" w:space="0" w:color="000000"/>
              <w:right w:val="single" w:sz="4" w:space="0" w:color="000000"/>
            </w:tcBorders>
            <w:vAlign w:val="center"/>
          </w:tcPr>
          <w:p w14:paraId="1F939A99" w14:textId="77777777" w:rsidR="000D4986" w:rsidRPr="00DA615B" w:rsidRDefault="000D4986" w:rsidP="000D4986">
            <w:pPr>
              <w:spacing w:line="276" w:lineRule="auto"/>
              <w:jc w:val="center"/>
              <w:rPr>
                <w:rFonts w:asciiTheme="majorBidi" w:hAnsiTheme="majorBidi" w:cstheme="majorBidi"/>
                <w:color w:val="auto"/>
                <w:spacing w:val="1"/>
                <w:sz w:val="16"/>
              </w:rPr>
            </w:pPr>
            <w:r w:rsidRPr="00DA615B">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7C9E900F" w14:textId="77777777" w:rsidR="000D4986" w:rsidRPr="00DA615B" w:rsidRDefault="000D4986" w:rsidP="000D4986">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6A097D4B" w14:textId="77777777" w:rsidR="000D4986" w:rsidRPr="00DA615B" w:rsidRDefault="000D4986" w:rsidP="000D4986">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09188B2E" w14:textId="77777777" w:rsidR="000D4986" w:rsidRPr="00DA615B" w:rsidRDefault="000D4986" w:rsidP="000D4986">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0DA00A87" w14:textId="77777777" w:rsidR="000D4986" w:rsidRPr="00DA615B" w:rsidRDefault="000D4986" w:rsidP="000D4986">
            <w:pPr>
              <w:spacing w:line="276" w:lineRule="auto"/>
              <w:ind w:left="449"/>
              <w:rPr>
                <w:rFonts w:asciiTheme="majorBidi" w:hAnsiTheme="majorBidi" w:cstheme="majorBidi"/>
                <w:color w:val="auto"/>
                <w:spacing w:val="1"/>
                <w:sz w:val="16"/>
              </w:rPr>
            </w:pPr>
            <w:r w:rsidRPr="00DA615B">
              <w:rPr>
                <w:rFonts w:asciiTheme="majorBidi" w:hAnsiTheme="majorBidi" w:cstheme="majorBidi"/>
                <w:color w:val="auto"/>
                <w:spacing w:val="1"/>
                <w:sz w:val="16"/>
              </w:rPr>
              <w:t>70</w:t>
            </w:r>
          </w:p>
        </w:tc>
        <w:tc>
          <w:tcPr>
            <w:tcW w:w="990" w:type="dxa"/>
            <w:tcBorders>
              <w:top w:val="single" w:sz="4" w:space="0" w:color="auto"/>
              <w:left w:val="single" w:sz="4" w:space="0" w:color="auto"/>
              <w:bottom w:val="single" w:sz="4" w:space="0" w:color="auto"/>
              <w:right w:val="single" w:sz="4" w:space="0" w:color="auto"/>
            </w:tcBorders>
            <w:vAlign w:val="center"/>
          </w:tcPr>
          <w:p w14:paraId="4FC093F7" w14:textId="77777777" w:rsidR="000D4986" w:rsidRPr="00DA615B" w:rsidRDefault="000D4986" w:rsidP="000D4986">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29F94A0A" w14:textId="77777777" w:rsidR="000D4986" w:rsidRPr="00DA615B" w:rsidRDefault="000D4986" w:rsidP="000D4986">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5B9A3D45" w14:textId="77777777" w:rsidR="000D4986" w:rsidRPr="00DA615B" w:rsidRDefault="000D4986" w:rsidP="000D4986">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472D5F86" w14:textId="77777777" w:rsidR="000D4986" w:rsidRPr="00DA615B" w:rsidRDefault="000D4986" w:rsidP="000D4986">
            <w:pPr>
              <w:rPr>
                <w:rFonts w:asciiTheme="majorBidi" w:hAnsiTheme="majorBidi" w:cstheme="majorBidi"/>
                <w:color w:val="auto"/>
              </w:rPr>
            </w:pPr>
          </w:p>
        </w:tc>
      </w:tr>
      <w:tr w:rsidR="000D4986" w:rsidRPr="00DA615B" w14:paraId="7FAF6916"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1E8971D5" w14:textId="77777777" w:rsidR="000D4986" w:rsidRPr="00DA615B" w:rsidRDefault="000D4986" w:rsidP="000D4986">
            <w:pPr>
              <w:spacing w:line="276" w:lineRule="auto"/>
              <w:ind w:left="448"/>
              <w:rPr>
                <w:rFonts w:asciiTheme="majorBidi" w:hAnsiTheme="majorBidi" w:cstheme="majorBidi"/>
                <w:color w:val="auto"/>
                <w:spacing w:val="1"/>
                <w:sz w:val="16"/>
              </w:rPr>
            </w:pPr>
            <w:r w:rsidRPr="00DA615B">
              <w:rPr>
                <w:rFonts w:asciiTheme="majorBidi" w:hAnsiTheme="majorBidi" w:cstheme="majorBidi"/>
                <w:color w:val="auto"/>
                <w:spacing w:val="1"/>
                <w:sz w:val="16"/>
              </w:rPr>
              <w:t>21</w:t>
            </w:r>
          </w:p>
        </w:tc>
        <w:tc>
          <w:tcPr>
            <w:tcW w:w="1170" w:type="dxa"/>
            <w:tcBorders>
              <w:top w:val="single" w:sz="4" w:space="0" w:color="000000"/>
              <w:left w:val="single" w:sz="4" w:space="0" w:color="000000"/>
              <w:bottom w:val="single" w:sz="4" w:space="0" w:color="000000"/>
              <w:right w:val="single" w:sz="4" w:space="0" w:color="000000"/>
            </w:tcBorders>
            <w:vAlign w:val="center"/>
          </w:tcPr>
          <w:p w14:paraId="19E0BC57" w14:textId="2CC3309B" w:rsidR="000D4986" w:rsidRPr="00DA615B" w:rsidRDefault="000D4986" w:rsidP="000D4986">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5DA625C7" w14:textId="77777777" w:rsidR="000D4986" w:rsidRPr="00DA615B" w:rsidRDefault="000D4986" w:rsidP="000D4986">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4A042AC5" w14:textId="77777777" w:rsidR="000D4986" w:rsidRPr="00DA615B" w:rsidRDefault="000D4986" w:rsidP="000D4986">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1CE99B7D" w14:textId="77777777" w:rsidR="000D4986" w:rsidRPr="00DA615B" w:rsidRDefault="000D4986" w:rsidP="000D4986">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48FECEAB" w14:textId="77777777" w:rsidR="000D4986" w:rsidRPr="00DA615B" w:rsidRDefault="000D4986" w:rsidP="000D4986">
            <w:pPr>
              <w:spacing w:line="276" w:lineRule="auto"/>
              <w:ind w:left="449"/>
              <w:rPr>
                <w:rFonts w:asciiTheme="majorBidi" w:hAnsiTheme="majorBidi" w:cstheme="majorBidi"/>
                <w:color w:val="auto"/>
                <w:spacing w:val="1"/>
                <w:sz w:val="16"/>
              </w:rPr>
            </w:pPr>
            <w:r w:rsidRPr="00DA615B">
              <w:rPr>
                <w:rFonts w:asciiTheme="majorBidi" w:hAnsiTheme="majorBidi" w:cstheme="majorBidi"/>
                <w:color w:val="auto"/>
                <w:spacing w:val="1"/>
                <w:sz w:val="16"/>
              </w:rPr>
              <w:t>71</w:t>
            </w:r>
          </w:p>
        </w:tc>
        <w:tc>
          <w:tcPr>
            <w:tcW w:w="990" w:type="dxa"/>
            <w:tcBorders>
              <w:top w:val="single" w:sz="4" w:space="0" w:color="auto"/>
              <w:left w:val="single" w:sz="4" w:space="0" w:color="auto"/>
              <w:bottom w:val="single" w:sz="4" w:space="0" w:color="auto"/>
              <w:right w:val="single" w:sz="4" w:space="0" w:color="auto"/>
            </w:tcBorders>
            <w:vAlign w:val="center"/>
          </w:tcPr>
          <w:p w14:paraId="724B622A" w14:textId="77777777" w:rsidR="000D4986" w:rsidRPr="00DA615B" w:rsidRDefault="000D4986" w:rsidP="000D4986">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5101E29D" w14:textId="77777777" w:rsidR="000D4986" w:rsidRPr="00DA615B" w:rsidRDefault="000D4986" w:rsidP="000D4986">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505F7687" w14:textId="77777777" w:rsidR="000D4986" w:rsidRPr="00DA615B" w:rsidRDefault="000D4986" w:rsidP="000D4986">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7952FC8B" w14:textId="77777777" w:rsidR="000D4986" w:rsidRPr="00DA615B" w:rsidRDefault="000D4986" w:rsidP="000D4986">
            <w:pPr>
              <w:rPr>
                <w:rFonts w:asciiTheme="majorBidi" w:hAnsiTheme="majorBidi" w:cstheme="majorBidi"/>
                <w:color w:val="auto"/>
              </w:rPr>
            </w:pPr>
          </w:p>
        </w:tc>
      </w:tr>
      <w:tr w:rsidR="003035E7" w:rsidRPr="00DA615B" w14:paraId="23567EE6"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075F764B" w14:textId="77777777" w:rsidR="003035E7" w:rsidRPr="00DA615B" w:rsidRDefault="003035E7" w:rsidP="003035E7">
            <w:pPr>
              <w:spacing w:line="276" w:lineRule="auto"/>
              <w:ind w:left="448"/>
              <w:rPr>
                <w:rFonts w:asciiTheme="majorBidi" w:hAnsiTheme="majorBidi" w:cstheme="majorBidi"/>
                <w:color w:val="auto"/>
                <w:spacing w:val="1"/>
                <w:sz w:val="16"/>
              </w:rPr>
            </w:pPr>
            <w:r w:rsidRPr="00DA615B">
              <w:rPr>
                <w:rFonts w:asciiTheme="majorBidi" w:hAnsiTheme="majorBidi" w:cstheme="majorBidi"/>
                <w:color w:val="auto"/>
                <w:spacing w:val="1"/>
                <w:sz w:val="16"/>
              </w:rPr>
              <w:t>22</w:t>
            </w:r>
          </w:p>
        </w:tc>
        <w:tc>
          <w:tcPr>
            <w:tcW w:w="1170" w:type="dxa"/>
            <w:tcBorders>
              <w:top w:val="single" w:sz="4" w:space="0" w:color="000000"/>
              <w:left w:val="single" w:sz="4" w:space="0" w:color="000000"/>
              <w:bottom w:val="single" w:sz="4" w:space="0" w:color="000000"/>
              <w:right w:val="single" w:sz="4" w:space="0" w:color="000000"/>
            </w:tcBorders>
            <w:vAlign w:val="center"/>
          </w:tcPr>
          <w:p w14:paraId="7449D41D" w14:textId="572C79BB" w:rsidR="003035E7" w:rsidRPr="00DA615B" w:rsidRDefault="003035E7" w:rsidP="003035E7">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4F5B5791" w14:textId="77777777" w:rsidR="003035E7" w:rsidRPr="00DA615B" w:rsidRDefault="003035E7" w:rsidP="003035E7">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7E3B3967" w14:textId="77777777" w:rsidR="003035E7" w:rsidRPr="00DA615B" w:rsidRDefault="003035E7" w:rsidP="003035E7">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41161B8E" w14:textId="77777777" w:rsidR="003035E7" w:rsidRPr="00DA615B" w:rsidRDefault="003035E7" w:rsidP="003035E7">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082BE93C" w14:textId="77777777" w:rsidR="003035E7" w:rsidRPr="00DA615B" w:rsidRDefault="003035E7" w:rsidP="003035E7">
            <w:pPr>
              <w:spacing w:line="276" w:lineRule="auto"/>
              <w:ind w:left="449"/>
              <w:rPr>
                <w:rFonts w:asciiTheme="majorBidi" w:hAnsiTheme="majorBidi" w:cstheme="majorBidi"/>
                <w:color w:val="auto"/>
                <w:spacing w:val="1"/>
                <w:sz w:val="16"/>
              </w:rPr>
            </w:pPr>
            <w:r w:rsidRPr="00DA615B">
              <w:rPr>
                <w:rFonts w:asciiTheme="majorBidi" w:hAnsiTheme="majorBidi" w:cstheme="majorBidi"/>
                <w:color w:val="auto"/>
                <w:spacing w:val="1"/>
                <w:sz w:val="16"/>
              </w:rPr>
              <w:t>72</w:t>
            </w:r>
          </w:p>
        </w:tc>
        <w:tc>
          <w:tcPr>
            <w:tcW w:w="990" w:type="dxa"/>
            <w:tcBorders>
              <w:top w:val="single" w:sz="4" w:space="0" w:color="auto"/>
              <w:left w:val="single" w:sz="4" w:space="0" w:color="auto"/>
              <w:bottom w:val="single" w:sz="4" w:space="0" w:color="auto"/>
              <w:right w:val="single" w:sz="4" w:space="0" w:color="auto"/>
            </w:tcBorders>
            <w:vAlign w:val="center"/>
          </w:tcPr>
          <w:p w14:paraId="179F63B0" w14:textId="77777777" w:rsidR="003035E7" w:rsidRPr="00DA615B" w:rsidRDefault="003035E7" w:rsidP="003035E7">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58C015F3" w14:textId="77777777" w:rsidR="003035E7" w:rsidRPr="00DA615B" w:rsidRDefault="003035E7" w:rsidP="003035E7">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5C170243" w14:textId="77777777" w:rsidR="003035E7" w:rsidRPr="00DA615B" w:rsidRDefault="003035E7" w:rsidP="003035E7">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79BEAF42" w14:textId="77777777" w:rsidR="003035E7" w:rsidRPr="00DA615B" w:rsidRDefault="003035E7" w:rsidP="003035E7">
            <w:pPr>
              <w:rPr>
                <w:rFonts w:asciiTheme="majorBidi" w:hAnsiTheme="majorBidi" w:cstheme="majorBidi"/>
                <w:color w:val="auto"/>
              </w:rPr>
            </w:pPr>
          </w:p>
        </w:tc>
      </w:tr>
      <w:tr w:rsidR="003035E7" w:rsidRPr="00DA615B" w14:paraId="09297AEE"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484F0436" w14:textId="77777777" w:rsidR="003035E7" w:rsidRPr="00DA615B" w:rsidRDefault="003035E7" w:rsidP="003035E7">
            <w:pPr>
              <w:spacing w:line="276" w:lineRule="auto"/>
              <w:ind w:left="448"/>
              <w:rPr>
                <w:rFonts w:asciiTheme="majorBidi" w:hAnsiTheme="majorBidi" w:cstheme="majorBidi"/>
                <w:color w:val="auto"/>
                <w:spacing w:val="1"/>
                <w:sz w:val="16"/>
              </w:rPr>
            </w:pPr>
            <w:r w:rsidRPr="00DA615B">
              <w:rPr>
                <w:rFonts w:asciiTheme="majorBidi" w:hAnsiTheme="majorBidi" w:cstheme="majorBidi"/>
                <w:color w:val="auto"/>
                <w:spacing w:val="1"/>
                <w:sz w:val="16"/>
              </w:rPr>
              <w:t>23</w:t>
            </w:r>
          </w:p>
        </w:tc>
        <w:tc>
          <w:tcPr>
            <w:tcW w:w="1170" w:type="dxa"/>
            <w:tcBorders>
              <w:top w:val="single" w:sz="4" w:space="0" w:color="000000"/>
              <w:left w:val="single" w:sz="4" w:space="0" w:color="000000"/>
              <w:bottom w:val="single" w:sz="4" w:space="0" w:color="000000"/>
              <w:right w:val="single" w:sz="4" w:space="0" w:color="000000"/>
            </w:tcBorders>
            <w:vAlign w:val="center"/>
          </w:tcPr>
          <w:p w14:paraId="1A617079" w14:textId="6046E974" w:rsidR="003035E7" w:rsidRPr="00DA615B" w:rsidRDefault="003035E7" w:rsidP="003035E7">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2724982B" w14:textId="77777777" w:rsidR="003035E7" w:rsidRPr="00DA615B" w:rsidRDefault="003035E7" w:rsidP="003035E7">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41EE64AA" w14:textId="77777777" w:rsidR="003035E7" w:rsidRPr="00DA615B" w:rsidRDefault="003035E7" w:rsidP="003035E7">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7198ACB0" w14:textId="77777777" w:rsidR="003035E7" w:rsidRPr="00DA615B" w:rsidRDefault="003035E7" w:rsidP="003035E7">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0925E177" w14:textId="77777777" w:rsidR="003035E7" w:rsidRPr="00DA615B" w:rsidRDefault="003035E7" w:rsidP="003035E7">
            <w:pPr>
              <w:spacing w:line="276" w:lineRule="auto"/>
              <w:ind w:left="449"/>
              <w:rPr>
                <w:rFonts w:asciiTheme="majorBidi" w:hAnsiTheme="majorBidi" w:cstheme="majorBidi"/>
                <w:color w:val="auto"/>
                <w:spacing w:val="1"/>
                <w:sz w:val="16"/>
              </w:rPr>
            </w:pPr>
            <w:r w:rsidRPr="00DA615B">
              <w:rPr>
                <w:rFonts w:asciiTheme="majorBidi" w:hAnsiTheme="majorBidi" w:cstheme="majorBidi"/>
                <w:color w:val="auto"/>
                <w:spacing w:val="1"/>
                <w:sz w:val="16"/>
              </w:rPr>
              <w:t>73</w:t>
            </w:r>
          </w:p>
        </w:tc>
        <w:tc>
          <w:tcPr>
            <w:tcW w:w="990" w:type="dxa"/>
            <w:tcBorders>
              <w:top w:val="single" w:sz="4" w:space="0" w:color="auto"/>
              <w:left w:val="single" w:sz="4" w:space="0" w:color="auto"/>
              <w:bottom w:val="single" w:sz="4" w:space="0" w:color="auto"/>
              <w:right w:val="single" w:sz="4" w:space="0" w:color="auto"/>
            </w:tcBorders>
            <w:vAlign w:val="center"/>
          </w:tcPr>
          <w:p w14:paraId="0D4739B9" w14:textId="77777777" w:rsidR="003035E7" w:rsidRPr="00DA615B" w:rsidRDefault="003035E7" w:rsidP="003035E7">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007E171F" w14:textId="77777777" w:rsidR="003035E7" w:rsidRPr="00DA615B" w:rsidRDefault="003035E7" w:rsidP="003035E7">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0049BA7C" w14:textId="77777777" w:rsidR="003035E7" w:rsidRPr="00DA615B" w:rsidRDefault="003035E7" w:rsidP="003035E7">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2783DFB2" w14:textId="77777777" w:rsidR="003035E7" w:rsidRPr="00DA615B" w:rsidRDefault="003035E7" w:rsidP="003035E7">
            <w:pPr>
              <w:rPr>
                <w:rFonts w:asciiTheme="majorBidi" w:hAnsiTheme="majorBidi" w:cstheme="majorBidi"/>
                <w:color w:val="auto"/>
              </w:rPr>
            </w:pPr>
          </w:p>
        </w:tc>
      </w:tr>
      <w:tr w:rsidR="003035E7" w:rsidRPr="00DA615B" w14:paraId="7A0FA335"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175DC093" w14:textId="77777777" w:rsidR="003035E7" w:rsidRPr="00DA615B" w:rsidRDefault="003035E7" w:rsidP="003035E7">
            <w:pPr>
              <w:spacing w:line="276" w:lineRule="auto"/>
              <w:ind w:left="448"/>
              <w:rPr>
                <w:rFonts w:asciiTheme="majorBidi" w:hAnsiTheme="majorBidi" w:cstheme="majorBidi"/>
                <w:color w:val="auto"/>
                <w:spacing w:val="1"/>
                <w:sz w:val="16"/>
              </w:rPr>
            </w:pPr>
            <w:r w:rsidRPr="00DA615B">
              <w:rPr>
                <w:rFonts w:asciiTheme="majorBidi" w:hAnsiTheme="majorBidi" w:cstheme="majorBidi"/>
                <w:color w:val="auto"/>
                <w:spacing w:val="1"/>
                <w:sz w:val="16"/>
              </w:rPr>
              <w:t>24</w:t>
            </w:r>
          </w:p>
        </w:tc>
        <w:tc>
          <w:tcPr>
            <w:tcW w:w="1170" w:type="dxa"/>
            <w:tcBorders>
              <w:top w:val="single" w:sz="4" w:space="0" w:color="000000"/>
              <w:left w:val="single" w:sz="4" w:space="0" w:color="000000"/>
              <w:bottom w:val="single" w:sz="4" w:space="0" w:color="000000"/>
              <w:right w:val="single" w:sz="4" w:space="0" w:color="000000"/>
            </w:tcBorders>
            <w:vAlign w:val="center"/>
          </w:tcPr>
          <w:p w14:paraId="02B17F27" w14:textId="1B76DDE9" w:rsidR="003035E7" w:rsidRPr="00DA615B" w:rsidRDefault="003035E7" w:rsidP="003035E7">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6E67B409" w14:textId="77777777" w:rsidR="003035E7" w:rsidRPr="00DA615B" w:rsidRDefault="003035E7" w:rsidP="003035E7">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1B72B84F" w14:textId="77777777" w:rsidR="003035E7" w:rsidRPr="00DA615B" w:rsidRDefault="003035E7" w:rsidP="003035E7">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1B155CA2" w14:textId="77777777" w:rsidR="003035E7" w:rsidRPr="00DA615B" w:rsidRDefault="003035E7" w:rsidP="003035E7">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1D8F7398" w14:textId="77777777" w:rsidR="003035E7" w:rsidRPr="00DA615B" w:rsidRDefault="003035E7" w:rsidP="003035E7">
            <w:pPr>
              <w:spacing w:line="276" w:lineRule="auto"/>
              <w:ind w:left="449"/>
              <w:rPr>
                <w:rFonts w:asciiTheme="majorBidi" w:hAnsiTheme="majorBidi" w:cstheme="majorBidi"/>
                <w:color w:val="auto"/>
                <w:spacing w:val="1"/>
                <w:sz w:val="16"/>
              </w:rPr>
            </w:pPr>
            <w:r w:rsidRPr="00DA615B">
              <w:rPr>
                <w:rFonts w:asciiTheme="majorBidi" w:hAnsiTheme="majorBidi" w:cstheme="majorBidi"/>
                <w:color w:val="auto"/>
                <w:spacing w:val="1"/>
                <w:sz w:val="16"/>
              </w:rPr>
              <w:t>74</w:t>
            </w:r>
          </w:p>
        </w:tc>
        <w:tc>
          <w:tcPr>
            <w:tcW w:w="990" w:type="dxa"/>
            <w:tcBorders>
              <w:top w:val="single" w:sz="4" w:space="0" w:color="auto"/>
              <w:left w:val="single" w:sz="4" w:space="0" w:color="auto"/>
              <w:bottom w:val="single" w:sz="4" w:space="0" w:color="auto"/>
              <w:right w:val="single" w:sz="4" w:space="0" w:color="auto"/>
            </w:tcBorders>
            <w:vAlign w:val="center"/>
          </w:tcPr>
          <w:p w14:paraId="23523F4D" w14:textId="77777777" w:rsidR="003035E7" w:rsidRPr="00DA615B" w:rsidRDefault="003035E7" w:rsidP="003035E7">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25531F7A" w14:textId="77777777" w:rsidR="003035E7" w:rsidRPr="00DA615B" w:rsidRDefault="003035E7" w:rsidP="003035E7">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00EB4F22" w14:textId="77777777" w:rsidR="003035E7" w:rsidRPr="00DA615B" w:rsidRDefault="003035E7" w:rsidP="003035E7">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5E478D96" w14:textId="77777777" w:rsidR="003035E7" w:rsidRPr="00DA615B" w:rsidRDefault="003035E7" w:rsidP="003035E7">
            <w:pPr>
              <w:rPr>
                <w:rFonts w:asciiTheme="majorBidi" w:hAnsiTheme="majorBidi" w:cstheme="majorBidi"/>
                <w:color w:val="auto"/>
              </w:rPr>
            </w:pPr>
          </w:p>
        </w:tc>
      </w:tr>
      <w:tr w:rsidR="0015316A" w:rsidRPr="00DA615B" w14:paraId="53A5E9B5"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44F52D40" w14:textId="77777777" w:rsidR="0015316A" w:rsidRPr="00DA615B" w:rsidRDefault="0015316A" w:rsidP="0015316A">
            <w:pPr>
              <w:spacing w:line="276" w:lineRule="auto"/>
              <w:ind w:left="448"/>
              <w:rPr>
                <w:rFonts w:asciiTheme="majorBidi" w:hAnsiTheme="majorBidi" w:cstheme="majorBidi"/>
                <w:color w:val="auto"/>
                <w:spacing w:val="1"/>
                <w:sz w:val="16"/>
              </w:rPr>
            </w:pPr>
            <w:r w:rsidRPr="00DA615B">
              <w:rPr>
                <w:rFonts w:asciiTheme="majorBidi" w:hAnsiTheme="majorBidi" w:cstheme="majorBidi"/>
                <w:color w:val="auto"/>
                <w:spacing w:val="1"/>
                <w:sz w:val="16"/>
              </w:rPr>
              <w:t>25</w:t>
            </w:r>
          </w:p>
        </w:tc>
        <w:tc>
          <w:tcPr>
            <w:tcW w:w="1170" w:type="dxa"/>
            <w:tcBorders>
              <w:top w:val="single" w:sz="4" w:space="0" w:color="000000"/>
              <w:left w:val="single" w:sz="4" w:space="0" w:color="000000"/>
              <w:bottom w:val="single" w:sz="4" w:space="0" w:color="000000"/>
              <w:right w:val="single" w:sz="4" w:space="0" w:color="000000"/>
            </w:tcBorders>
            <w:vAlign w:val="center"/>
          </w:tcPr>
          <w:p w14:paraId="0CD5D9FA" w14:textId="3A2BF429" w:rsidR="0015316A" w:rsidRPr="00DA615B"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03180A9D" w14:textId="77777777" w:rsidR="0015316A" w:rsidRPr="00DA615B"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4C5BE4C1" w14:textId="77777777" w:rsidR="0015316A" w:rsidRPr="00DA615B"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7C639109" w14:textId="77777777" w:rsidR="0015316A" w:rsidRPr="00DA615B"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12BFFDB5" w14:textId="77777777" w:rsidR="0015316A" w:rsidRPr="00DA615B" w:rsidRDefault="0015316A" w:rsidP="0015316A">
            <w:pPr>
              <w:spacing w:line="276" w:lineRule="auto"/>
              <w:ind w:left="449"/>
              <w:rPr>
                <w:rFonts w:asciiTheme="majorBidi" w:hAnsiTheme="majorBidi" w:cstheme="majorBidi"/>
                <w:color w:val="auto"/>
                <w:spacing w:val="1"/>
                <w:sz w:val="16"/>
              </w:rPr>
            </w:pPr>
            <w:r w:rsidRPr="00DA615B">
              <w:rPr>
                <w:rFonts w:asciiTheme="majorBidi" w:hAnsiTheme="majorBidi" w:cstheme="majorBidi"/>
                <w:color w:val="auto"/>
                <w:spacing w:val="1"/>
                <w:sz w:val="16"/>
              </w:rPr>
              <w:t>75</w:t>
            </w:r>
          </w:p>
        </w:tc>
        <w:tc>
          <w:tcPr>
            <w:tcW w:w="990" w:type="dxa"/>
            <w:tcBorders>
              <w:top w:val="single" w:sz="4" w:space="0" w:color="auto"/>
              <w:left w:val="single" w:sz="4" w:space="0" w:color="auto"/>
              <w:bottom w:val="single" w:sz="4" w:space="0" w:color="auto"/>
              <w:right w:val="single" w:sz="4" w:space="0" w:color="auto"/>
            </w:tcBorders>
            <w:vAlign w:val="center"/>
          </w:tcPr>
          <w:p w14:paraId="6A74D0E8" w14:textId="77777777" w:rsidR="0015316A" w:rsidRPr="00DA615B"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1E7F516A" w14:textId="77777777" w:rsidR="0015316A" w:rsidRPr="00DA615B"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15631006" w14:textId="77777777" w:rsidR="0015316A" w:rsidRPr="00DA615B"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146A78B8" w14:textId="77777777" w:rsidR="0015316A" w:rsidRPr="00DA615B" w:rsidRDefault="0015316A" w:rsidP="0015316A">
            <w:pPr>
              <w:rPr>
                <w:rFonts w:asciiTheme="majorBidi" w:hAnsiTheme="majorBidi" w:cstheme="majorBidi"/>
                <w:color w:val="auto"/>
              </w:rPr>
            </w:pPr>
          </w:p>
        </w:tc>
      </w:tr>
      <w:tr w:rsidR="0015316A" w:rsidRPr="00DA615B" w14:paraId="6CA1336D"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1F03ADCE" w14:textId="77777777" w:rsidR="0015316A" w:rsidRPr="00DA615B" w:rsidRDefault="0015316A" w:rsidP="0015316A">
            <w:pPr>
              <w:spacing w:line="276" w:lineRule="auto"/>
              <w:ind w:left="448"/>
              <w:rPr>
                <w:rFonts w:asciiTheme="majorBidi" w:hAnsiTheme="majorBidi" w:cstheme="majorBidi"/>
                <w:color w:val="auto"/>
                <w:spacing w:val="1"/>
                <w:sz w:val="16"/>
              </w:rPr>
            </w:pPr>
            <w:r w:rsidRPr="00DA615B">
              <w:rPr>
                <w:rFonts w:asciiTheme="majorBidi" w:hAnsiTheme="majorBidi" w:cstheme="majorBidi"/>
                <w:color w:val="auto"/>
                <w:spacing w:val="1"/>
                <w:sz w:val="16"/>
              </w:rPr>
              <w:t>26</w:t>
            </w:r>
          </w:p>
        </w:tc>
        <w:tc>
          <w:tcPr>
            <w:tcW w:w="1170" w:type="dxa"/>
            <w:tcBorders>
              <w:top w:val="single" w:sz="4" w:space="0" w:color="000000"/>
              <w:left w:val="single" w:sz="4" w:space="0" w:color="000000"/>
              <w:bottom w:val="single" w:sz="4" w:space="0" w:color="000000"/>
              <w:right w:val="single" w:sz="4" w:space="0" w:color="000000"/>
            </w:tcBorders>
            <w:vAlign w:val="center"/>
          </w:tcPr>
          <w:p w14:paraId="6B2F84A3" w14:textId="43428B6E" w:rsidR="0015316A" w:rsidRPr="00DA615B"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19004206" w14:textId="77777777" w:rsidR="0015316A" w:rsidRPr="00DA615B"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39F1ADBB" w14:textId="77777777" w:rsidR="0015316A" w:rsidRPr="00DA615B"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07A2B8B4" w14:textId="77777777" w:rsidR="0015316A" w:rsidRPr="00DA615B"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089475BC" w14:textId="77777777" w:rsidR="0015316A" w:rsidRPr="00DA615B" w:rsidRDefault="0015316A" w:rsidP="0015316A">
            <w:pPr>
              <w:spacing w:line="276" w:lineRule="auto"/>
              <w:ind w:left="449"/>
              <w:rPr>
                <w:rFonts w:asciiTheme="majorBidi" w:hAnsiTheme="majorBidi" w:cstheme="majorBidi"/>
                <w:color w:val="auto"/>
                <w:spacing w:val="1"/>
                <w:sz w:val="16"/>
              </w:rPr>
            </w:pPr>
            <w:r w:rsidRPr="00DA615B">
              <w:rPr>
                <w:rFonts w:asciiTheme="majorBidi" w:hAnsiTheme="majorBidi" w:cstheme="majorBidi"/>
                <w:color w:val="auto"/>
                <w:spacing w:val="1"/>
                <w:sz w:val="16"/>
              </w:rPr>
              <w:t>76</w:t>
            </w:r>
          </w:p>
        </w:tc>
        <w:tc>
          <w:tcPr>
            <w:tcW w:w="990" w:type="dxa"/>
            <w:tcBorders>
              <w:top w:val="single" w:sz="4" w:space="0" w:color="auto"/>
              <w:left w:val="single" w:sz="4" w:space="0" w:color="auto"/>
              <w:bottom w:val="single" w:sz="4" w:space="0" w:color="auto"/>
              <w:right w:val="single" w:sz="4" w:space="0" w:color="auto"/>
            </w:tcBorders>
            <w:vAlign w:val="center"/>
          </w:tcPr>
          <w:p w14:paraId="42756472" w14:textId="77777777" w:rsidR="0015316A" w:rsidRPr="00DA615B"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2C9B3744" w14:textId="77777777" w:rsidR="0015316A" w:rsidRPr="00DA615B"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59A3FAFA" w14:textId="77777777" w:rsidR="0015316A" w:rsidRPr="00DA615B"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02E02968" w14:textId="77777777" w:rsidR="0015316A" w:rsidRPr="00DA615B" w:rsidRDefault="0015316A" w:rsidP="0015316A">
            <w:pPr>
              <w:rPr>
                <w:rFonts w:asciiTheme="majorBidi" w:hAnsiTheme="majorBidi" w:cstheme="majorBidi"/>
                <w:color w:val="auto"/>
              </w:rPr>
            </w:pPr>
          </w:p>
        </w:tc>
      </w:tr>
      <w:tr w:rsidR="0015316A" w:rsidRPr="00DA615B" w14:paraId="26CDF74D"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7F3EC2B9" w14:textId="77777777" w:rsidR="0015316A" w:rsidRPr="00DA615B" w:rsidRDefault="0015316A" w:rsidP="0015316A">
            <w:pPr>
              <w:spacing w:line="276" w:lineRule="auto"/>
              <w:ind w:left="448"/>
              <w:rPr>
                <w:rFonts w:asciiTheme="majorBidi" w:hAnsiTheme="majorBidi" w:cstheme="majorBidi"/>
                <w:color w:val="auto"/>
                <w:spacing w:val="1"/>
                <w:sz w:val="16"/>
              </w:rPr>
            </w:pPr>
            <w:r w:rsidRPr="00DA615B">
              <w:rPr>
                <w:rFonts w:asciiTheme="majorBidi" w:hAnsiTheme="majorBidi" w:cstheme="majorBidi"/>
                <w:color w:val="auto"/>
                <w:spacing w:val="1"/>
                <w:sz w:val="16"/>
              </w:rPr>
              <w:t>27</w:t>
            </w:r>
          </w:p>
        </w:tc>
        <w:tc>
          <w:tcPr>
            <w:tcW w:w="1170" w:type="dxa"/>
            <w:tcBorders>
              <w:top w:val="single" w:sz="4" w:space="0" w:color="000000"/>
              <w:left w:val="single" w:sz="4" w:space="0" w:color="000000"/>
              <w:bottom w:val="single" w:sz="4" w:space="0" w:color="000000"/>
              <w:right w:val="single" w:sz="4" w:space="0" w:color="000000"/>
            </w:tcBorders>
            <w:vAlign w:val="center"/>
          </w:tcPr>
          <w:p w14:paraId="25C13A28" w14:textId="6AEBE030" w:rsidR="0015316A" w:rsidRPr="00DA615B"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00E0C942" w14:textId="77777777" w:rsidR="0015316A" w:rsidRPr="00DA615B"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4A958958" w14:textId="77777777" w:rsidR="0015316A" w:rsidRPr="00DA615B"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65C2E0CA" w14:textId="77777777" w:rsidR="0015316A" w:rsidRPr="00DA615B"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0036994D" w14:textId="77777777" w:rsidR="0015316A" w:rsidRPr="00DA615B" w:rsidRDefault="0015316A" w:rsidP="0015316A">
            <w:pPr>
              <w:spacing w:line="276" w:lineRule="auto"/>
              <w:ind w:left="449"/>
              <w:rPr>
                <w:rFonts w:asciiTheme="majorBidi" w:hAnsiTheme="majorBidi" w:cstheme="majorBidi"/>
                <w:color w:val="auto"/>
                <w:spacing w:val="1"/>
                <w:sz w:val="16"/>
              </w:rPr>
            </w:pPr>
            <w:r w:rsidRPr="00DA615B">
              <w:rPr>
                <w:rFonts w:asciiTheme="majorBidi" w:hAnsiTheme="majorBidi" w:cstheme="majorBidi"/>
                <w:color w:val="auto"/>
                <w:spacing w:val="1"/>
                <w:sz w:val="16"/>
              </w:rPr>
              <w:t>77</w:t>
            </w:r>
          </w:p>
        </w:tc>
        <w:tc>
          <w:tcPr>
            <w:tcW w:w="990" w:type="dxa"/>
            <w:tcBorders>
              <w:top w:val="single" w:sz="4" w:space="0" w:color="auto"/>
              <w:left w:val="single" w:sz="4" w:space="0" w:color="auto"/>
              <w:bottom w:val="single" w:sz="4" w:space="0" w:color="auto"/>
              <w:right w:val="single" w:sz="4" w:space="0" w:color="auto"/>
            </w:tcBorders>
            <w:vAlign w:val="center"/>
          </w:tcPr>
          <w:p w14:paraId="49A3D260" w14:textId="77777777" w:rsidR="0015316A" w:rsidRPr="00DA615B"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2CCA7795" w14:textId="77777777" w:rsidR="0015316A" w:rsidRPr="00DA615B"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6E5A54A9" w14:textId="77777777" w:rsidR="0015316A" w:rsidRPr="00DA615B"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1A6EC6D1" w14:textId="77777777" w:rsidR="0015316A" w:rsidRPr="00DA615B" w:rsidRDefault="0015316A" w:rsidP="0015316A">
            <w:pPr>
              <w:rPr>
                <w:rFonts w:asciiTheme="majorBidi" w:hAnsiTheme="majorBidi" w:cstheme="majorBidi"/>
                <w:color w:val="auto"/>
              </w:rPr>
            </w:pPr>
          </w:p>
        </w:tc>
      </w:tr>
      <w:tr w:rsidR="0015316A" w:rsidRPr="00DA615B" w14:paraId="29B8BABD"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4695015D" w14:textId="77777777" w:rsidR="0015316A" w:rsidRPr="00DA615B" w:rsidRDefault="0015316A" w:rsidP="0015316A">
            <w:pPr>
              <w:spacing w:line="276" w:lineRule="auto"/>
              <w:ind w:left="448"/>
              <w:rPr>
                <w:rFonts w:asciiTheme="majorBidi" w:hAnsiTheme="majorBidi" w:cstheme="majorBidi"/>
                <w:color w:val="auto"/>
                <w:spacing w:val="1"/>
                <w:sz w:val="16"/>
              </w:rPr>
            </w:pPr>
            <w:r w:rsidRPr="00DA615B">
              <w:rPr>
                <w:rFonts w:asciiTheme="majorBidi" w:hAnsiTheme="majorBidi" w:cstheme="majorBidi"/>
                <w:color w:val="auto"/>
                <w:spacing w:val="1"/>
                <w:sz w:val="16"/>
              </w:rPr>
              <w:t>28</w:t>
            </w:r>
          </w:p>
        </w:tc>
        <w:tc>
          <w:tcPr>
            <w:tcW w:w="1170" w:type="dxa"/>
            <w:tcBorders>
              <w:top w:val="single" w:sz="4" w:space="0" w:color="000000"/>
              <w:left w:val="single" w:sz="4" w:space="0" w:color="000000"/>
              <w:bottom w:val="single" w:sz="4" w:space="0" w:color="000000"/>
              <w:right w:val="single" w:sz="4" w:space="0" w:color="000000"/>
            </w:tcBorders>
            <w:vAlign w:val="center"/>
          </w:tcPr>
          <w:p w14:paraId="5D62360F" w14:textId="76047A7C" w:rsidR="0015316A" w:rsidRPr="00DA615B"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1BC0BF29" w14:textId="77777777" w:rsidR="0015316A" w:rsidRPr="00DA615B"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4C7235FA" w14:textId="77777777" w:rsidR="0015316A" w:rsidRPr="00DA615B"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548D867E" w14:textId="77777777" w:rsidR="0015316A" w:rsidRPr="00DA615B"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546D8556" w14:textId="77777777" w:rsidR="0015316A" w:rsidRPr="00DA615B" w:rsidRDefault="0015316A" w:rsidP="0015316A">
            <w:pPr>
              <w:spacing w:line="276" w:lineRule="auto"/>
              <w:ind w:left="449"/>
              <w:rPr>
                <w:rFonts w:asciiTheme="majorBidi" w:hAnsiTheme="majorBidi" w:cstheme="majorBidi"/>
                <w:color w:val="auto"/>
                <w:spacing w:val="1"/>
                <w:sz w:val="16"/>
              </w:rPr>
            </w:pPr>
            <w:r w:rsidRPr="00DA615B">
              <w:rPr>
                <w:rFonts w:asciiTheme="majorBidi" w:hAnsiTheme="majorBidi" w:cstheme="majorBidi"/>
                <w:color w:val="auto"/>
                <w:spacing w:val="1"/>
                <w:sz w:val="16"/>
              </w:rPr>
              <w:t>78</w:t>
            </w:r>
          </w:p>
        </w:tc>
        <w:tc>
          <w:tcPr>
            <w:tcW w:w="990" w:type="dxa"/>
            <w:tcBorders>
              <w:top w:val="single" w:sz="4" w:space="0" w:color="auto"/>
              <w:left w:val="single" w:sz="4" w:space="0" w:color="auto"/>
              <w:bottom w:val="single" w:sz="4" w:space="0" w:color="auto"/>
              <w:right w:val="single" w:sz="4" w:space="0" w:color="auto"/>
            </w:tcBorders>
            <w:vAlign w:val="center"/>
          </w:tcPr>
          <w:p w14:paraId="08A10DDC" w14:textId="77777777" w:rsidR="0015316A" w:rsidRPr="00DA615B"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259D6DB1" w14:textId="77777777" w:rsidR="0015316A" w:rsidRPr="00DA615B"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2385DEB1" w14:textId="77777777" w:rsidR="0015316A" w:rsidRPr="00DA615B"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61BCF966" w14:textId="77777777" w:rsidR="0015316A" w:rsidRPr="00DA615B" w:rsidRDefault="0015316A" w:rsidP="0015316A">
            <w:pPr>
              <w:rPr>
                <w:rFonts w:asciiTheme="majorBidi" w:hAnsiTheme="majorBidi" w:cstheme="majorBidi"/>
                <w:color w:val="auto"/>
              </w:rPr>
            </w:pPr>
          </w:p>
        </w:tc>
      </w:tr>
      <w:tr w:rsidR="0015316A" w:rsidRPr="00DA615B" w14:paraId="0C4FEF46"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2EE0A1BA" w14:textId="77777777" w:rsidR="0015316A" w:rsidRPr="00DA615B" w:rsidRDefault="0015316A" w:rsidP="0015316A">
            <w:pPr>
              <w:spacing w:line="276" w:lineRule="auto"/>
              <w:ind w:left="448"/>
              <w:rPr>
                <w:rFonts w:asciiTheme="majorBidi" w:hAnsiTheme="majorBidi" w:cstheme="majorBidi"/>
                <w:color w:val="auto"/>
                <w:spacing w:val="1"/>
                <w:sz w:val="16"/>
              </w:rPr>
            </w:pPr>
            <w:r w:rsidRPr="00DA615B">
              <w:rPr>
                <w:rFonts w:asciiTheme="majorBidi" w:hAnsiTheme="majorBidi" w:cstheme="majorBidi"/>
                <w:color w:val="auto"/>
                <w:spacing w:val="1"/>
                <w:sz w:val="16"/>
              </w:rPr>
              <w:t>29</w:t>
            </w:r>
          </w:p>
        </w:tc>
        <w:tc>
          <w:tcPr>
            <w:tcW w:w="1170" w:type="dxa"/>
            <w:tcBorders>
              <w:top w:val="single" w:sz="4" w:space="0" w:color="000000"/>
              <w:left w:val="single" w:sz="4" w:space="0" w:color="000000"/>
              <w:bottom w:val="single" w:sz="4" w:space="0" w:color="000000"/>
              <w:right w:val="single" w:sz="4" w:space="0" w:color="000000"/>
            </w:tcBorders>
            <w:vAlign w:val="center"/>
          </w:tcPr>
          <w:p w14:paraId="7AA937D4" w14:textId="24DBDA5D" w:rsidR="0015316A" w:rsidRPr="00DA615B"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48CFC95C" w14:textId="77777777" w:rsidR="0015316A" w:rsidRPr="00DA615B"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666CA650" w14:textId="77777777" w:rsidR="0015316A" w:rsidRPr="00DA615B"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7135275F" w14:textId="77777777" w:rsidR="0015316A" w:rsidRPr="00DA615B"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1F345F53" w14:textId="77777777" w:rsidR="0015316A" w:rsidRPr="00DA615B" w:rsidRDefault="0015316A" w:rsidP="0015316A">
            <w:pPr>
              <w:spacing w:line="276" w:lineRule="auto"/>
              <w:ind w:left="449"/>
              <w:rPr>
                <w:rFonts w:asciiTheme="majorBidi" w:hAnsiTheme="majorBidi" w:cstheme="majorBidi"/>
                <w:color w:val="auto"/>
                <w:spacing w:val="1"/>
                <w:sz w:val="16"/>
              </w:rPr>
            </w:pPr>
            <w:r w:rsidRPr="00DA615B">
              <w:rPr>
                <w:rFonts w:asciiTheme="majorBidi" w:hAnsiTheme="majorBidi" w:cstheme="majorBidi"/>
                <w:color w:val="auto"/>
                <w:spacing w:val="1"/>
                <w:sz w:val="16"/>
              </w:rPr>
              <w:t>79</w:t>
            </w:r>
          </w:p>
        </w:tc>
        <w:tc>
          <w:tcPr>
            <w:tcW w:w="990" w:type="dxa"/>
            <w:tcBorders>
              <w:top w:val="single" w:sz="4" w:space="0" w:color="auto"/>
              <w:left w:val="single" w:sz="4" w:space="0" w:color="auto"/>
              <w:bottom w:val="single" w:sz="4" w:space="0" w:color="auto"/>
              <w:right w:val="single" w:sz="4" w:space="0" w:color="auto"/>
            </w:tcBorders>
            <w:vAlign w:val="center"/>
          </w:tcPr>
          <w:p w14:paraId="3739B7B6" w14:textId="77777777" w:rsidR="0015316A" w:rsidRPr="00DA615B"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3C49A2AD" w14:textId="77777777" w:rsidR="0015316A" w:rsidRPr="00DA615B"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6FF28D5A" w14:textId="77777777" w:rsidR="0015316A" w:rsidRPr="00DA615B"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4725B2FA" w14:textId="77777777" w:rsidR="0015316A" w:rsidRPr="00DA615B" w:rsidRDefault="0015316A" w:rsidP="0015316A">
            <w:pPr>
              <w:rPr>
                <w:rFonts w:asciiTheme="majorBidi" w:hAnsiTheme="majorBidi" w:cstheme="majorBidi"/>
                <w:color w:val="auto"/>
              </w:rPr>
            </w:pPr>
          </w:p>
        </w:tc>
      </w:tr>
      <w:tr w:rsidR="0015316A" w:rsidRPr="00DA615B" w14:paraId="13B10043"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719B0AB9" w14:textId="77777777" w:rsidR="0015316A" w:rsidRPr="00DA615B" w:rsidRDefault="0015316A" w:rsidP="0015316A">
            <w:pPr>
              <w:spacing w:line="276" w:lineRule="auto"/>
              <w:ind w:left="448"/>
              <w:rPr>
                <w:rFonts w:asciiTheme="majorBidi" w:hAnsiTheme="majorBidi" w:cstheme="majorBidi"/>
                <w:color w:val="auto"/>
                <w:spacing w:val="1"/>
                <w:sz w:val="16"/>
              </w:rPr>
            </w:pPr>
            <w:r w:rsidRPr="00DA615B">
              <w:rPr>
                <w:rFonts w:asciiTheme="majorBidi" w:hAnsiTheme="majorBidi" w:cstheme="majorBidi"/>
                <w:color w:val="auto"/>
                <w:spacing w:val="1"/>
                <w:sz w:val="16"/>
              </w:rPr>
              <w:t>30</w:t>
            </w:r>
          </w:p>
        </w:tc>
        <w:tc>
          <w:tcPr>
            <w:tcW w:w="1170" w:type="dxa"/>
            <w:tcBorders>
              <w:top w:val="single" w:sz="4" w:space="0" w:color="000000"/>
              <w:left w:val="single" w:sz="4" w:space="0" w:color="000000"/>
              <w:bottom w:val="single" w:sz="4" w:space="0" w:color="000000"/>
              <w:right w:val="single" w:sz="4" w:space="0" w:color="000000"/>
            </w:tcBorders>
            <w:vAlign w:val="center"/>
          </w:tcPr>
          <w:p w14:paraId="63F7412F" w14:textId="2154EA3E" w:rsidR="0015316A" w:rsidRPr="00DA615B"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1F8C8A28" w14:textId="77777777" w:rsidR="0015316A" w:rsidRPr="00DA615B"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6D9CF174" w14:textId="77777777" w:rsidR="0015316A" w:rsidRPr="00DA615B"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38E7CF93" w14:textId="77777777" w:rsidR="0015316A" w:rsidRPr="00DA615B"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30130B8D" w14:textId="77777777" w:rsidR="0015316A" w:rsidRPr="00DA615B" w:rsidRDefault="0015316A" w:rsidP="0015316A">
            <w:pPr>
              <w:spacing w:line="276" w:lineRule="auto"/>
              <w:ind w:left="449"/>
              <w:rPr>
                <w:rFonts w:asciiTheme="majorBidi" w:hAnsiTheme="majorBidi" w:cstheme="majorBidi"/>
                <w:color w:val="auto"/>
                <w:spacing w:val="1"/>
                <w:sz w:val="16"/>
              </w:rPr>
            </w:pPr>
            <w:r w:rsidRPr="00DA615B">
              <w:rPr>
                <w:rFonts w:asciiTheme="majorBidi" w:hAnsiTheme="majorBidi" w:cstheme="majorBidi"/>
                <w:color w:val="auto"/>
                <w:spacing w:val="1"/>
                <w:sz w:val="16"/>
              </w:rPr>
              <w:t>80</w:t>
            </w:r>
          </w:p>
        </w:tc>
        <w:tc>
          <w:tcPr>
            <w:tcW w:w="990" w:type="dxa"/>
            <w:tcBorders>
              <w:top w:val="single" w:sz="4" w:space="0" w:color="auto"/>
              <w:left w:val="single" w:sz="4" w:space="0" w:color="auto"/>
              <w:bottom w:val="single" w:sz="4" w:space="0" w:color="auto"/>
              <w:right w:val="single" w:sz="4" w:space="0" w:color="auto"/>
            </w:tcBorders>
            <w:vAlign w:val="center"/>
          </w:tcPr>
          <w:p w14:paraId="65AEEF32" w14:textId="77777777" w:rsidR="0015316A" w:rsidRPr="00DA615B"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031B3C3E" w14:textId="77777777" w:rsidR="0015316A" w:rsidRPr="00DA615B"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46E2B94A" w14:textId="77777777" w:rsidR="0015316A" w:rsidRPr="00DA615B"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02EB3085" w14:textId="77777777" w:rsidR="0015316A" w:rsidRPr="00DA615B" w:rsidRDefault="0015316A" w:rsidP="0015316A">
            <w:pPr>
              <w:rPr>
                <w:rFonts w:asciiTheme="majorBidi" w:hAnsiTheme="majorBidi" w:cstheme="majorBidi"/>
                <w:color w:val="auto"/>
              </w:rPr>
            </w:pPr>
          </w:p>
        </w:tc>
      </w:tr>
      <w:tr w:rsidR="0015316A" w:rsidRPr="00DA615B" w14:paraId="158CD554"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0863C8B0" w14:textId="77777777" w:rsidR="0015316A" w:rsidRPr="00DA615B" w:rsidRDefault="0015316A" w:rsidP="0015316A">
            <w:pPr>
              <w:spacing w:line="276" w:lineRule="auto"/>
              <w:ind w:left="448"/>
              <w:rPr>
                <w:rFonts w:asciiTheme="majorBidi" w:hAnsiTheme="majorBidi" w:cstheme="majorBidi"/>
                <w:color w:val="auto"/>
                <w:spacing w:val="1"/>
                <w:sz w:val="16"/>
              </w:rPr>
            </w:pPr>
            <w:r w:rsidRPr="00DA615B">
              <w:rPr>
                <w:rFonts w:asciiTheme="majorBidi" w:hAnsiTheme="majorBidi" w:cstheme="majorBidi"/>
                <w:color w:val="auto"/>
                <w:spacing w:val="1"/>
                <w:sz w:val="16"/>
              </w:rPr>
              <w:t>31</w:t>
            </w:r>
          </w:p>
        </w:tc>
        <w:tc>
          <w:tcPr>
            <w:tcW w:w="1170" w:type="dxa"/>
            <w:tcBorders>
              <w:top w:val="single" w:sz="4" w:space="0" w:color="000000"/>
              <w:left w:val="single" w:sz="4" w:space="0" w:color="000000"/>
              <w:bottom w:val="single" w:sz="4" w:space="0" w:color="000000"/>
              <w:right w:val="single" w:sz="4" w:space="0" w:color="000000"/>
            </w:tcBorders>
            <w:vAlign w:val="center"/>
          </w:tcPr>
          <w:p w14:paraId="7716B0D8" w14:textId="51AB18CD" w:rsidR="0015316A" w:rsidRPr="00DA615B"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3C8B556A" w14:textId="77777777" w:rsidR="0015316A" w:rsidRPr="00DA615B"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4858A297" w14:textId="77777777" w:rsidR="0015316A" w:rsidRPr="00DA615B"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0B6267F4" w14:textId="77777777" w:rsidR="0015316A" w:rsidRPr="00DA615B"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593AC119" w14:textId="77777777" w:rsidR="0015316A" w:rsidRPr="00DA615B" w:rsidRDefault="0015316A" w:rsidP="0015316A">
            <w:pPr>
              <w:spacing w:line="276" w:lineRule="auto"/>
              <w:ind w:left="449"/>
              <w:rPr>
                <w:rFonts w:asciiTheme="majorBidi" w:hAnsiTheme="majorBidi" w:cstheme="majorBidi"/>
                <w:color w:val="auto"/>
                <w:spacing w:val="1"/>
                <w:sz w:val="16"/>
              </w:rPr>
            </w:pPr>
            <w:r w:rsidRPr="00DA615B">
              <w:rPr>
                <w:rFonts w:asciiTheme="majorBidi" w:hAnsiTheme="majorBidi" w:cstheme="majorBidi"/>
                <w:color w:val="auto"/>
                <w:spacing w:val="1"/>
                <w:sz w:val="16"/>
              </w:rPr>
              <w:t>81</w:t>
            </w:r>
          </w:p>
        </w:tc>
        <w:tc>
          <w:tcPr>
            <w:tcW w:w="990" w:type="dxa"/>
            <w:tcBorders>
              <w:top w:val="single" w:sz="4" w:space="0" w:color="auto"/>
              <w:left w:val="single" w:sz="4" w:space="0" w:color="auto"/>
              <w:bottom w:val="single" w:sz="4" w:space="0" w:color="auto"/>
              <w:right w:val="single" w:sz="4" w:space="0" w:color="auto"/>
            </w:tcBorders>
            <w:vAlign w:val="center"/>
          </w:tcPr>
          <w:p w14:paraId="3E0EC488" w14:textId="77777777" w:rsidR="0015316A" w:rsidRPr="00DA615B"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57967730" w14:textId="77777777" w:rsidR="0015316A" w:rsidRPr="00DA615B"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426747DA" w14:textId="77777777" w:rsidR="0015316A" w:rsidRPr="00DA615B"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0F3C40C1" w14:textId="77777777" w:rsidR="0015316A" w:rsidRPr="00DA615B" w:rsidRDefault="0015316A" w:rsidP="0015316A">
            <w:pPr>
              <w:rPr>
                <w:rFonts w:asciiTheme="majorBidi" w:hAnsiTheme="majorBidi" w:cstheme="majorBidi"/>
                <w:color w:val="auto"/>
              </w:rPr>
            </w:pPr>
          </w:p>
        </w:tc>
      </w:tr>
      <w:tr w:rsidR="0015316A" w:rsidRPr="00DA615B" w14:paraId="31E124B6"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56E0A73E" w14:textId="77777777" w:rsidR="0015316A" w:rsidRPr="00DA615B" w:rsidRDefault="0015316A" w:rsidP="0015316A">
            <w:pPr>
              <w:spacing w:line="276" w:lineRule="auto"/>
              <w:ind w:left="448"/>
              <w:rPr>
                <w:rFonts w:asciiTheme="majorBidi" w:hAnsiTheme="majorBidi" w:cstheme="majorBidi"/>
                <w:color w:val="auto"/>
                <w:spacing w:val="1"/>
                <w:sz w:val="16"/>
              </w:rPr>
            </w:pPr>
            <w:r w:rsidRPr="00DA615B">
              <w:rPr>
                <w:rFonts w:asciiTheme="majorBidi" w:hAnsiTheme="majorBidi" w:cstheme="majorBidi"/>
                <w:color w:val="auto"/>
                <w:spacing w:val="1"/>
                <w:sz w:val="16"/>
              </w:rPr>
              <w:t>32</w:t>
            </w:r>
          </w:p>
        </w:tc>
        <w:tc>
          <w:tcPr>
            <w:tcW w:w="1170" w:type="dxa"/>
            <w:tcBorders>
              <w:top w:val="single" w:sz="4" w:space="0" w:color="000000"/>
              <w:left w:val="single" w:sz="4" w:space="0" w:color="000000"/>
              <w:bottom w:val="single" w:sz="4" w:space="0" w:color="000000"/>
              <w:right w:val="single" w:sz="4" w:space="0" w:color="000000"/>
            </w:tcBorders>
            <w:vAlign w:val="center"/>
          </w:tcPr>
          <w:p w14:paraId="037CEA6A" w14:textId="2BE346DE" w:rsidR="0015316A" w:rsidRPr="00DA615B"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6A39A5C5" w14:textId="77777777" w:rsidR="0015316A" w:rsidRPr="00DA615B"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4099586C" w14:textId="77777777" w:rsidR="0015316A" w:rsidRPr="00DA615B"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55E2099D" w14:textId="77777777" w:rsidR="0015316A" w:rsidRPr="00DA615B"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5B97B8D4" w14:textId="77777777" w:rsidR="0015316A" w:rsidRPr="00DA615B" w:rsidRDefault="0015316A" w:rsidP="0015316A">
            <w:pPr>
              <w:spacing w:line="276" w:lineRule="auto"/>
              <w:ind w:left="449"/>
              <w:rPr>
                <w:rFonts w:asciiTheme="majorBidi" w:hAnsiTheme="majorBidi" w:cstheme="majorBidi"/>
                <w:color w:val="auto"/>
                <w:spacing w:val="1"/>
                <w:sz w:val="16"/>
              </w:rPr>
            </w:pPr>
            <w:r w:rsidRPr="00DA615B">
              <w:rPr>
                <w:rFonts w:asciiTheme="majorBidi" w:hAnsiTheme="majorBidi" w:cstheme="majorBidi"/>
                <w:color w:val="auto"/>
                <w:spacing w:val="1"/>
                <w:sz w:val="16"/>
              </w:rPr>
              <w:t>82</w:t>
            </w:r>
          </w:p>
        </w:tc>
        <w:tc>
          <w:tcPr>
            <w:tcW w:w="990" w:type="dxa"/>
            <w:tcBorders>
              <w:top w:val="single" w:sz="4" w:space="0" w:color="auto"/>
              <w:left w:val="single" w:sz="4" w:space="0" w:color="auto"/>
              <w:bottom w:val="single" w:sz="4" w:space="0" w:color="auto"/>
              <w:right w:val="single" w:sz="4" w:space="0" w:color="auto"/>
            </w:tcBorders>
          </w:tcPr>
          <w:p w14:paraId="669A9353" w14:textId="77777777" w:rsidR="0015316A" w:rsidRPr="00DA615B" w:rsidRDefault="0015316A" w:rsidP="0015316A">
            <w:pPr>
              <w:spacing w:line="276" w:lineRule="auto"/>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5312D016" w14:textId="77777777" w:rsidR="0015316A" w:rsidRPr="00DA615B"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13C5BC47" w14:textId="77777777" w:rsidR="0015316A" w:rsidRPr="00DA615B"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23D4B2EE" w14:textId="77777777" w:rsidR="0015316A" w:rsidRPr="00DA615B" w:rsidRDefault="0015316A" w:rsidP="0015316A">
            <w:pPr>
              <w:rPr>
                <w:rFonts w:asciiTheme="majorBidi" w:hAnsiTheme="majorBidi" w:cstheme="majorBidi"/>
                <w:color w:val="auto"/>
              </w:rPr>
            </w:pPr>
          </w:p>
        </w:tc>
      </w:tr>
      <w:tr w:rsidR="0015316A" w:rsidRPr="00DA615B" w14:paraId="4952C2DE" w14:textId="77777777" w:rsidTr="003516EA">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254A2233" w14:textId="77777777" w:rsidR="0015316A" w:rsidRPr="00DA615B" w:rsidRDefault="0015316A" w:rsidP="0015316A">
            <w:pPr>
              <w:spacing w:line="276" w:lineRule="auto"/>
              <w:ind w:left="448"/>
              <w:rPr>
                <w:rFonts w:asciiTheme="majorBidi" w:hAnsiTheme="majorBidi" w:cstheme="majorBidi"/>
                <w:color w:val="auto"/>
                <w:spacing w:val="1"/>
                <w:sz w:val="16"/>
              </w:rPr>
            </w:pPr>
            <w:r w:rsidRPr="00DA615B">
              <w:rPr>
                <w:rFonts w:asciiTheme="majorBidi" w:hAnsiTheme="majorBidi" w:cstheme="majorBidi"/>
                <w:color w:val="auto"/>
                <w:spacing w:val="1"/>
                <w:sz w:val="16"/>
              </w:rPr>
              <w:t>33</w:t>
            </w:r>
          </w:p>
        </w:tc>
        <w:tc>
          <w:tcPr>
            <w:tcW w:w="1170" w:type="dxa"/>
            <w:tcBorders>
              <w:top w:val="single" w:sz="4" w:space="0" w:color="000000"/>
              <w:left w:val="single" w:sz="4" w:space="0" w:color="000000"/>
              <w:bottom w:val="single" w:sz="4" w:space="0" w:color="000000"/>
              <w:right w:val="single" w:sz="4" w:space="0" w:color="000000"/>
            </w:tcBorders>
          </w:tcPr>
          <w:p w14:paraId="280ECE54" w14:textId="492276AF" w:rsidR="0015316A" w:rsidRPr="00DA615B"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5B0E3126" w14:textId="77777777" w:rsidR="0015316A" w:rsidRPr="00DA615B"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4A806754" w14:textId="77777777" w:rsidR="0015316A" w:rsidRPr="00DA615B"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3B08EA44" w14:textId="77777777" w:rsidR="0015316A" w:rsidRPr="00DA615B"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601009FE" w14:textId="77777777" w:rsidR="0015316A" w:rsidRPr="00DA615B" w:rsidRDefault="0015316A" w:rsidP="0015316A">
            <w:pPr>
              <w:spacing w:line="276" w:lineRule="auto"/>
              <w:ind w:left="449"/>
              <w:rPr>
                <w:rFonts w:asciiTheme="majorBidi" w:hAnsiTheme="majorBidi" w:cstheme="majorBidi"/>
                <w:color w:val="auto"/>
                <w:spacing w:val="1"/>
                <w:sz w:val="16"/>
              </w:rPr>
            </w:pPr>
            <w:r w:rsidRPr="00DA615B">
              <w:rPr>
                <w:rFonts w:asciiTheme="majorBidi" w:hAnsiTheme="majorBidi" w:cstheme="majorBidi"/>
                <w:color w:val="auto"/>
                <w:spacing w:val="1"/>
                <w:sz w:val="16"/>
              </w:rPr>
              <w:t>83</w:t>
            </w:r>
          </w:p>
        </w:tc>
        <w:tc>
          <w:tcPr>
            <w:tcW w:w="990" w:type="dxa"/>
            <w:tcBorders>
              <w:top w:val="single" w:sz="4" w:space="0" w:color="auto"/>
              <w:left w:val="single" w:sz="4" w:space="0" w:color="auto"/>
              <w:bottom w:val="single" w:sz="4" w:space="0" w:color="auto"/>
              <w:right w:val="single" w:sz="4" w:space="0" w:color="auto"/>
            </w:tcBorders>
          </w:tcPr>
          <w:p w14:paraId="625C4690" w14:textId="77777777" w:rsidR="0015316A" w:rsidRPr="00DA615B" w:rsidRDefault="0015316A" w:rsidP="0015316A">
            <w:pPr>
              <w:spacing w:line="276" w:lineRule="auto"/>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090BF4BB" w14:textId="77777777" w:rsidR="0015316A" w:rsidRPr="00DA615B"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2AB86B6C" w14:textId="77777777" w:rsidR="0015316A" w:rsidRPr="00DA615B"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7FFDDEA1" w14:textId="77777777" w:rsidR="0015316A" w:rsidRPr="00DA615B" w:rsidRDefault="0015316A" w:rsidP="0015316A">
            <w:pPr>
              <w:rPr>
                <w:rFonts w:asciiTheme="majorBidi" w:hAnsiTheme="majorBidi" w:cstheme="majorBidi"/>
                <w:color w:val="auto"/>
              </w:rPr>
            </w:pPr>
          </w:p>
        </w:tc>
      </w:tr>
      <w:tr w:rsidR="0015316A" w:rsidRPr="00DA615B" w14:paraId="3DB3AAE7"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070AAC92" w14:textId="77777777" w:rsidR="0015316A" w:rsidRPr="00DA615B" w:rsidRDefault="0015316A" w:rsidP="0015316A">
            <w:pPr>
              <w:spacing w:line="276" w:lineRule="auto"/>
              <w:ind w:left="448"/>
              <w:rPr>
                <w:rFonts w:asciiTheme="majorBidi" w:hAnsiTheme="majorBidi" w:cstheme="majorBidi"/>
                <w:color w:val="auto"/>
                <w:spacing w:val="1"/>
                <w:sz w:val="16"/>
              </w:rPr>
            </w:pPr>
            <w:r w:rsidRPr="00DA615B">
              <w:rPr>
                <w:rFonts w:asciiTheme="majorBidi" w:hAnsiTheme="majorBidi" w:cstheme="majorBidi"/>
                <w:color w:val="auto"/>
                <w:spacing w:val="1"/>
                <w:sz w:val="16"/>
              </w:rPr>
              <w:t>34</w:t>
            </w:r>
          </w:p>
        </w:tc>
        <w:tc>
          <w:tcPr>
            <w:tcW w:w="1170" w:type="dxa"/>
            <w:tcBorders>
              <w:top w:val="single" w:sz="4" w:space="0" w:color="000000"/>
              <w:left w:val="single" w:sz="4" w:space="0" w:color="000000"/>
              <w:bottom w:val="single" w:sz="4" w:space="0" w:color="000000"/>
              <w:right w:val="single" w:sz="4" w:space="0" w:color="000000"/>
            </w:tcBorders>
            <w:vAlign w:val="center"/>
          </w:tcPr>
          <w:p w14:paraId="3F8B226C" w14:textId="4A2FEEB7" w:rsidR="0015316A" w:rsidRPr="00DA615B"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57B46AB7" w14:textId="77777777" w:rsidR="0015316A" w:rsidRPr="00DA615B"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3F6ED462" w14:textId="77777777" w:rsidR="0015316A" w:rsidRPr="00DA615B"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19D68EA4" w14:textId="77777777" w:rsidR="0015316A" w:rsidRPr="00DA615B"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572AF7A7" w14:textId="77777777" w:rsidR="0015316A" w:rsidRPr="00DA615B" w:rsidRDefault="0015316A" w:rsidP="0015316A">
            <w:pPr>
              <w:spacing w:line="276" w:lineRule="auto"/>
              <w:ind w:left="449"/>
              <w:rPr>
                <w:rFonts w:asciiTheme="majorBidi" w:hAnsiTheme="majorBidi" w:cstheme="majorBidi"/>
                <w:color w:val="auto"/>
                <w:spacing w:val="1"/>
                <w:sz w:val="16"/>
              </w:rPr>
            </w:pPr>
            <w:r w:rsidRPr="00DA615B">
              <w:rPr>
                <w:rFonts w:asciiTheme="majorBidi" w:hAnsiTheme="majorBidi" w:cstheme="majorBidi"/>
                <w:color w:val="auto"/>
                <w:spacing w:val="1"/>
                <w:sz w:val="16"/>
              </w:rPr>
              <w:t>84</w:t>
            </w:r>
          </w:p>
        </w:tc>
        <w:tc>
          <w:tcPr>
            <w:tcW w:w="990" w:type="dxa"/>
            <w:tcBorders>
              <w:top w:val="single" w:sz="4" w:space="0" w:color="auto"/>
              <w:left w:val="single" w:sz="4" w:space="0" w:color="auto"/>
              <w:bottom w:val="single" w:sz="4" w:space="0" w:color="auto"/>
              <w:right w:val="single" w:sz="4" w:space="0" w:color="auto"/>
            </w:tcBorders>
          </w:tcPr>
          <w:p w14:paraId="266BA5D9" w14:textId="77777777" w:rsidR="0015316A" w:rsidRPr="00DA615B" w:rsidRDefault="0015316A" w:rsidP="0015316A">
            <w:pPr>
              <w:spacing w:line="276" w:lineRule="auto"/>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0AC64A0E" w14:textId="77777777" w:rsidR="0015316A" w:rsidRPr="00DA615B"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7413B4DA" w14:textId="77777777" w:rsidR="0015316A" w:rsidRPr="00DA615B"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330E111F" w14:textId="77777777" w:rsidR="0015316A" w:rsidRPr="00DA615B" w:rsidRDefault="0015316A" w:rsidP="0015316A">
            <w:pPr>
              <w:rPr>
                <w:rFonts w:asciiTheme="majorBidi" w:hAnsiTheme="majorBidi" w:cstheme="majorBidi"/>
                <w:color w:val="auto"/>
              </w:rPr>
            </w:pPr>
          </w:p>
        </w:tc>
      </w:tr>
      <w:tr w:rsidR="0015316A" w:rsidRPr="00DA615B" w14:paraId="4452C38D"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30B03530" w14:textId="77777777" w:rsidR="0015316A" w:rsidRPr="00DA615B" w:rsidRDefault="0015316A" w:rsidP="0015316A">
            <w:pPr>
              <w:spacing w:line="276" w:lineRule="auto"/>
              <w:ind w:left="448"/>
              <w:rPr>
                <w:rFonts w:asciiTheme="majorBidi" w:hAnsiTheme="majorBidi" w:cstheme="majorBidi"/>
                <w:color w:val="auto"/>
                <w:spacing w:val="1"/>
                <w:sz w:val="16"/>
              </w:rPr>
            </w:pPr>
            <w:r w:rsidRPr="00DA615B">
              <w:rPr>
                <w:rFonts w:asciiTheme="majorBidi" w:hAnsiTheme="majorBidi" w:cstheme="majorBidi"/>
                <w:color w:val="auto"/>
                <w:spacing w:val="1"/>
                <w:sz w:val="16"/>
              </w:rPr>
              <w:t>35</w:t>
            </w:r>
          </w:p>
        </w:tc>
        <w:tc>
          <w:tcPr>
            <w:tcW w:w="1170" w:type="dxa"/>
            <w:tcBorders>
              <w:top w:val="single" w:sz="4" w:space="0" w:color="000000"/>
              <w:left w:val="single" w:sz="4" w:space="0" w:color="000000"/>
              <w:bottom w:val="single" w:sz="4" w:space="0" w:color="000000"/>
              <w:right w:val="single" w:sz="4" w:space="0" w:color="000000"/>
            </w:tcBorders>
            <w:vAlign w:val="center"/>
          </w:tcPr>
          <w:p w14:paraId="72F54109" w14:textId="77777777" w:rsidR="0015316A" w:rsidRPr="00DA615B"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45CCE4DD" w14:textId="77777777" w:rsidR="0015316A" w:rsidRPr="00DA615B"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6074D005" w14:textId="77777777" w:rsidR="0015316A" w:rsidRPr="00DA615B"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7C5D3292" w14:textId="77777777" w:rsidR="0015316A" w:rsidRPr="00DA615B"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1E69F451" w14:textId="77777777" w:rsidR="0015316A" w:rsidRPr="00DA615B" w:rsidRDefault="0015316A" w:rsidP="0015316A">
            <w:pPr>
              <w:spacing w:line="276" w:lineRule="auto"/>
              <w:ind w:left="449"/>
              <w:rPr>
                <w:rFonts w:asciiTheme="majorBidi" w:hAnsiTheme="majorBidi" w:cstheme="majorBidi"/>
                <w:color w:val="auto"/>
                <w:spacing w:val="1"/>
                <w:sz w:val="16"/>
              </w:rPr>
            </w:pPr>
            <w:r w:rsidRPr="00DA615B">
              <w:rPr>
                <w:rFonts w:asciiTheme="majorBidi" w:hAnsiTheme="majorBidi" w:cstheme="majorBidi"/>
                <w:color w:val="auto"/>
                <w:spacing w:val="1"/>
                <w:sz w:val="16"/>
              </w:rPr>
              <w:t>85</w:t>
            </w:r>
          </w:p>
        </w:tc>
        <w:tc>
          <w:tcPr>
            <w:tcW w:w="990" w:type="dxa"/>
            <w:tcBorders>
              <w:top w:val="single" w:sz="4" w:space="0" w:color="auto"/>
              <w:left w:val="single" w:sz="4" w:space="0" w:color="auto"/>
              <w:bottom w:val="single" w:sz="4" w:space="0" w:color="auto"/>
              <w:right w:val="single" w:sz="4" w:space="0" w:color="auto"/>
            </w:tcBorders>
          </w:tcPr>
          <w:p w14:paraId="61CE82D8" w14:textId="77777777" w:rsidR="0015316A" w:rsidRPr="00DA615B" w:rsidRDefault="0015316A" w:rsidP="0015316A">
            <w:pPr>
              <w:spacing w:line="276" w:lineRule="auto"/>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4A7E73E2" w14:textId="77777777" w:rsidR="0015316A" w:rsidRPr="00DA615B"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70306FA7" w14:textId="77777777" w:rsidR="0015316A" w:rsidRPr="00DA615B"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0D384F9C" w14:textId="77777777" w:rsidR="0015316A" w:rsidRPr="00DA615B" w:rsidRDefault="0015316A" w:rsidP="0015316A">
            <w:pPr>
              <w:rPr>
                <w:rFonts w:asciiTheme="majorBidi" w:hAnsiTheme="majorBidi" w:cstheme="majorBidi"/>
                <w:color w:val="auto"/>
              </w:rPr>
            </w:pPr>
          </w:p>
        </w:tc>
      </w:tr>
      <w:tr w:rsidR="0015316A" w:rsidRPr="00DA615B" w14:paraId="1B74546E"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3624D4AF" w14:textId="77777777" w:rsidR="0015316A" w:rsidRPr="00DA615B" w:rsidRDefault="0015316A" w:rsidP="0015316A">
            <w:pPr>
              <w:spacing w:line="276" w:lineRule="auto"/>
              <w:ind w:left="448"/>
              <w:rPr>
                <w:rFonts w:asciiTheme="majorBidi" w:hAnsiTheme="majorBidi" w:cstheme="majorBidi"/>
                <w:color w:val="auto"/>
                <w:spacing w:val="1"/>
                <w:sz w:val="16"/>
              </w:rPr>
            </w:pPr>
            <w:r w:rsidRPr="00DA615B">
              <w:rPr>
                <w:rFonts w:asciiTheme="majorBidi" w:hAnsiTheme="majorBidi" w:cstheme="majorBidi"/>
                <w:color w:val="auto"/>
                <w:spacing w:val="1"/>
                <w:sz w:val="16"/>
              </w:rPr>
              <w:t>36</w:t>
            </w:r>
          </w:p>
        </w:tc>
        <w:tc>
          <w:tcPr>
            <w:tcW w:w="1170" w:type="dxa"/>
            <w:tcBorders>
              <w:top w:val="single" w:sz="4" w:space="0" w:color="000000"/>
              <w:left w:val="single" w:sz="4" w:space="0" w:color="000000"/>
              <w:bottom w:val="single" w:sz="4" w:space="0" w:color="000000"/>
              <w:right w:val="single" w:sz="4" w:space="0" w:color="000000"/>
            </w:tcBorders>
            <w:vAlign w:val="center"/>
          </w:tcPr>
          <w:p w14:paraId="3E001CF5" w14:textId="77777777" w:rsidR="0015316A" w:rsidRPr="00DA615B"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2563C59D" w14:textId="77777777" w:rsidR="0015316A" w:rsidRPr="00DA615B"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7FA0CD02" w14:textId="77777777" w:rsidR="0015316A" w:rsidRPr="00DA615B"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56E5AFAD" w14:textId="77777777" w:rsidR="0015316A" w:rsidRPr="00DA615B"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449153B1" w14:textId="77777777" w:rsidR="0015316A" w:rsidRPr="00DA615B" w:rsidRDefault="0015316A" w:rsidP="0015316A">
            <w:pPr>
              <w:spacing w:line="276" w:lineRule="auto"/>
              <w:ind w:left="449"/>
              <w:rPr>
                <w:rFonts w:asciiTheme="majorBidi" w:hAnsiTheme="majorBidi" w:cstheme="majorBidi"/>
                <w:color w:val="auto"/>
                <w:spacing w:val="1"/>
                <w:sz w:val="16"/>
              </w:rPr>
            </w:pPr>
            <w:r w:rsidRPr="00DA615B">
              <w:rPr>
                <w:rFonts w:asciiTheme="majorBidi" w:hAnsiTheme="majorBidi" w:cstheme="majorBidi"/>
                <w:color w:val="auto"/>
                <w:spacing w:val="1"/>
                <w:sz w:val="16"/>
              </w:rPr>
              <w:t>86</w:t>
            </w:r>
          </w:p>
        </w:tc>
        <w:tc>
          <w:tcPr>
            <w:tcW w:w="990" w:type="dxa"/>
            <w:tcBorders>
              <w:top w:val="single" w:sz="4" w:space="0" w:color="auto"/>
              <w:left w:val="single" w:sz="4" w:space="0" w:color="auto"/>
              <w:bottom w:val="single" w:sz="4" w:space="0" w:color="auto"/>
              <w:right w:val="single" w:sz="4" w:space="0" w:color="auto"/>
            </w:tcBorders>
          </w:tcPr>
          <w:p w14:paraId="164490F5" w14:textId="77777777" w:rsidR="0015316A" w:rsidRPr="00DA615B" w:rsidRDefault="0015316A" w:rsidP="0015316A">
            <w:pPr>
              <w:spacing w:line="276" w:lineRule="auto"/>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5F79D0CF" w14:textId="77777777" w:rsidR="0015316A" w:rsidRPr="00DA615B"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5F4C6BD1" w14:textId="77777777" w:rsidR="0015316A" w:rsidRPr="00DA615B"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11D109DE" w14:textId="77777777" w:rsidR="0015316A" w:rsidRPr="00DA615B" w:rsidRDefault="0015316A" w:rsidP="0015316A">
            <w:pPr>
              <w:rPr>
                <w:rFonts w:asciiTheme="majorBidi" w:hAnsiTheme="majorBidi" w:cstheme="majorBidi"/>
                <w:color w:val="auto"/>
              </w:rPr>
            </w:pPr>
          </w:p>
        </w:tc>
      </w:tr>
      <w:tr w:rsidR="0015316A" w:rsidRPr="00DA615B" w14:paraId="656D7284"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58D7BE13" w14:textId="77777777" w:rsidR="0015316A" w:rsidRPr="00DA615B" w:rsidRDefault="0015316A" w:rsidP="0015316A">
            <w:pPr>
              <w:spacing w:line="276" w:lineRule="auto"/>
              <w:ind w:left="448"/>
              <w:rPr>
                <w:rFonts w:asciiTheme="majorBidi" w:hAnsiTheme="majorBidi" w:cstheme="majorBidi"/>
                <w:color w:val="auto"/>
                <w:spacing w:val="1"/>
                <w:sz w:val="16"/>
              </w:rPr>
            </w:pPr>
            <w:r w:rsidRPr="00DA615B">
              <w:rPr>
                <w:rFonts w:asciiTheme="majorBidi" w:hAnsiTheme="majorBidi" w:cstheme="majorBidi"/>
                <w:color w:val="auto"/>
                <w:spacing w:val="1"/>
                <w:sz w:val="16"/>
              </w:rPr>
              <w:t>37</w:t>
            </w:r>
          </w:p>
        </w:tc>
        <w:tc>
          <w:tcPr>
            <w:tcW w:w="1170" w:type="dxa"/>
            <w:tcBorders>
              <w:top w:val="single" w:sz="4" w:space="0" w:color="000000"/>
              <w:left w:val="single" w:sz="4" w:space="0" w:color="000000"/>
              <w:bottom w:val="single" w:sz="4" w:space="0" w:color="000000"/>
              <w:right w:val="single" w:sz="4" w:space="0" w:color="000000"/>
            </w:tcBorders>
            <w:vAlign w:val="center"/>
          </w:tcPr>
          <w:p w14:paraId="67A3CEFE" w14:textId="77777777" w:rsidR="0015316A" w:rsidRPr="00DA615B"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1248DC4A" w14:textId="77777777" w:rsidR="0015316A" w:rsidRPr="00DA615B"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1037B995" w14:textId="77777777" w:rsidR="0015316A" w:rsidRPr="00DA615B"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44D75388" w14:textId="77777777" w:rsidR="0015316A" w:rsidRPr="00DA615B"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13AC7069" w14:textId="77777777" w:rsidR="0015316A" w:rsidRPr="00DA615B" w:rsidRDefault="0015316A" w:rsidP="0015316A">
            <w:pPr>
              <w:spacing w:line="276" w:lineRule="auto"/>
              <w:ind w:left="449"/>
              <w:rPr>
                <w:rFonts w:asciiTheme="majorBidi" w:hAnsiTheme="majorBidi" w:cstheme="majorBidi"/>
                <w:color w:val="auto"/>
                <w:spacing w:val="1"/>
                <w:sz w:val="16"/>
              </w:rPr>
            </w:pPr>
            <w:r w:rsidRPr="00DA615B">
              <w:rPr>
                <w:rFonts w:asciiTheme="majorBidi" w:hAnsiTheme="majorBidi" w:cstheme="majorBidi"/>
                <w:color w:val="auto"/>
                <w:spacing w:val="1"/>
                <w:sz w:val="16"/>
              </w:rPr>
              <w:t>87</w:t>
            </w:r>
          </w:p>
        </w:tc>
        <w:tc>
          <w:tcPr>
            <w:tcW w:w="990" w:type="dxa"/>
            <w:tcBorders>
              <w:top w:val="single" w:sz="4" w:space="0" w:color="auto"/>
              <w:left w:val="single" w:sz="4" w:space="0" w:color="auto"/>
              <w:bottom w:val="single" w:sz="4" w:space="0" w:color="auto"/>
              <w:right w:val="single" w:sz="4" w:space="0" w:color="auto"/>
            </w:tcBorders>
          </w:tcPr>
          <w:p w14:paraId="5961241D" w14:textId="77777777" w:rsidR="0015316A" w:rsidRPr="00DA615B" w:rsidRDefault="0015316A" w:rsidP="0015316A">
            <w:pPr>
              <w:spacing w:line="276" w:lineRule="auto"/>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7EB360AC" w14:textId="77777777" w:rsidR="0015316A" w:rsidRPr="00DA615B"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42909527" w14:textId="77777777" w:rsidR="0015316A" w:rsidRPr="00DA615B"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3FB6DDF2" w14:textId="77777777" w:rsidR="0015316A" w:rsidRPr="00DA615B" w:rsidRDefault="0015316A" w:rsidP="0015316A">
            <w:pPr>
              <w:rPr>
                <w:rFonts w:asciiTheme="majorBidi" w:hAnsiTheme="majorBidi" w:cstheme="majorBidi"/>
                <w:color w:val="auto"/>
              </w:rPr>
            </w:pPr>
          </w:p>
        </w:tc>
      </w:tr>
      <w:tr w:rsidR="0015316A" w:rsidRPr="00DA615B" w14:paraId="3C930F0F"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32CF177B" w14:textId="77777777" w:rsidR="0015316A" w:rsidRPr="00DA615B" w:rsidRDefault="0015316A" w:rsidP="0015316A">
            <w:pPr>
              <w:spacing w:line="276" w:lineRule="auto"/>
              <w:ind w:left="448"/>
              <w:rPr>
                <w:rFonts w:asciiTheme="majorBidi" w:hAnsiTheme="majorBidi" w:cstheme="majorBidi"/>
                <w:color w:val="auto"/>
                <w:spacing w:val="1"/>
                <w:sz w:val="16"/>
              </w:rPr>
            </w:pPr>
            <w:r w:rsidRPr="00DA615B">
              <w:rPr>
                <w:rFonts w:asciiTheme="majorBidi" w:hAnsiTheme="majorBidi" w:cstheme="majorBidi"/>
                <w:color w:val="auto"/>
                <w:spacing w:val="1"/>
                <w:sz w:val="16"/>
              </w:rPr>
              <w:t>38</w:t>
            </w:r>
          </w:p>
        </w:tc>
        <w:tc>
          <w:tcPr>
            <w:tcW w:w="1170" w:type="dxa"/>
            <w:tcBorders>
              <w:top w:val="single" w:sz="4" w:space="0" w:color="000000"/>
              <w:left w:val="single" w:sz="4" w:space="0" w:color="000000"/>
              <w:bottom w:val="single" w:sz="4" w:space="0" w:color="000000"/>
              <w:right w:val="single" w:sz="4" w:space="0" w:color="000000"/>
            </w:tcBorders>
            <w:vAlign w:val="center"/>
          </w:tcPr>
          <w:p w14:paraId="4DC4A83E" w14:textId="77777777" w:rsidR="0015316A" w:rsidRPr="00DA615B"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0C773535" w14:textId="77777777" w:rsidR="0015316A" w:rsidRPr="00DA615B"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5440EE32" w14:textId="77777777" w:rsidR="0015316A" w:rsidRPr="00DA615B"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59FED9FE" w14:textId="77777777" w:rsidR="0015316A" w:rsidRPr="00DA615B"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20FDB958" w14:textId="77777777" w:rsidR="0015316A" w:rsidRPr="00DA615B" w:rsidRDefault="0015316A" w:rsidP="0015316A">
            <w:pPr>
              <w:spacing w:line="276" w:lineRule="auto"/>
              <w:ind w:left="449"/>
              <w:rPr>
                <w:rFonts w:asciiTheme="majorBidi" w:hAnsiTheme="majorBidi" w:cstheme="majorBidi"/>
                <w:color w:val="auto"/>
                <w:spacing w:val="1"/>
                <w:sz w:val="16"/>
              </w:rPr>
            </w:pPr>
            <w:r w:rsidRPr="00DA615B">
              <w:rPr>
                <w:rFonts w:asciiTheme="majorBidi" w:hAnsiTheme="majorBidi" w:cstheme="majorBidi"/>
                <w:color w:val="auto"/>
                <w:spacing w:val="1"/>
                <w:sz w:val="16"/>
              </w:rPr>
              <w:t>88</w:t>
            </w:r>
          </w:p>
        </w:tc>
        <w:tc>
          <w:tcPr>
            <w:tcW w:w="990" w:type="dxa"/>
            <w:tcBorders>
              <w:top w:val="single" w:sz="4" w:space="0" w:color="auto"/>
              <w:left w:val="single" w:sz="4" w:space="0" w:color="auto"/>
              <w:bottom w:val="single" w:sz="4" w:space="0" w:color="auto"/>
              <w:right w:val="single" w:sz="4" w:space="0" w:color="auto"/>
            </w:tcBorders>
          </w:tcPr>
          <w:p w14:paraId="40BC372A" w14:textId="77777777" w:rsidR="0015316A" w:rsidRPr="00DA615B" w:rsidRDefault="0015316A" w:rsidP="0015316A">
            <w:pPr>
              <w:spacing w:line="276" w:lineRule="auto"/>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0F9D2A11" w14:textId="77777777" w:rsidR="0015316A" w:rsidRPr="00DA615B"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1B637F8E" w14:textId="77777777" w:rsidR="0015316A" w:rsidRPr="00DA615B"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532138F6" w14:textId="77777777" w:rsidR="0015316A" w:rsidRPr="00DA615B" w:rsidRDefault="0015316A" w:rsidP="0015316A">
            <w:pPr>
              <w:rPr>
                <w:rFonts w:asciiTheme="majorBidi" w:hAnsiTheme="majorBidi" w:cstheme="majorBidi"/>
                <w:color w:val="auto"/>
              </w:rPr>
            </w:pPr>
          </w:p>
        </w:tc>
      </w:tr>
      <w:tr w:rsidR="0015316A" w:rsidRPr="00DA615B" w14:paraId="547AD4D6"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70B5762F" w14:textId="77777777" w:rsidR="0015316A" w:rsidRPr="00DA615B" w:rsidRDefault="0015316A" w:rsidP="0015316A">
            <w:pPr>
              <w:spacing w:line="276" w:lineRule="auto"/>
              <w:ind w:left="448"/>
              <w:rPr>
                <w:rFonts w:asciiTheme="majorBidi" w:hAnsiTheme="majorBidi" w:cstheme="majorBidi"/>
                <w:color w:val="auto"/>
                <w:spacing w:val="1"/>
                <w:sz w:val="16"/>
              </w:rPr>
            </w:pPr>
            <w:r w:rsidRPr="00DA615B">
              <w:rPr>
                <w:rFonts w:asciiTheme="majorBidi" w:hAnsiTheme="majorBidi" w:cstheme="majorBidi"/>
                <w:color w:val="auto"/>
                <w:spacing w:val="1"/>
                <w:sz w:val="16"/>
              </w:rPr>
              <w:t>39</w:t>
            </w:r>
          </w:p>
        </w:tc>
        <w:tc>
          <w:tcPr>
            <w:tcW w:w="1170" w:type="dxa"/>
            <w:tcBorders>
              <w:top w:val="single" w:sz="4" w:space="0" w:color="000000"/>
              <w:left w:val="single" w:sz="4" w:space="0" w:color="000000"/>
              <w:bottom w:val="single" w:sz="4" w:space="0" w:color="000000"/>
              <w:right w:val="single" w:sz="4" w:space="0" w:color="000000"/>
            </w:tcBorders>
            <w:vAlign w:val="center"/>
          </w:tcPr>
          <w:p w14:paraId="7C83CAB4" w14:textId="77777777" w:rsidR="0015316A" w:rsidRPr="00DA615B"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67044F4D" w14:textId="77777777" w:rsidR="0015316A" w:rsidRPr="00DA615B"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2B633D2D" w14:textId="77777777" w:rsidR="0015316A" w:rsidRPr="00DA615B"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192EB906" w14:textId="77777777" w:rsidR="0015316A" w:rsidRPr="00DA615B"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307CCE35" w14:textId="77777777" w:rsidR="0015316A" w:rsidRPr="00DA615B" w:rsidRDefault="0015316A" w:rsidP="0015316A">
            <w:pPr>
              <w:spacing w:line="276" w:lineRule="auto"/>
              <w:ind w:left="449"/>
              <w:rPr>
                <w:rFonts w:asciiTheme="majorBidi" w:hAnsiTheme="majorBidi" w:cstheme="majorBidi"/>
                <w:color w:val="auto"/>
                <w:spacing w:val="1"/>
                <w:sz w:val="16"/>
              </w:rPr>
            </w:pPr>
            <w:r w:rsidRPr="00DA615B">
              <w:rPr>
                <w:rFonts w:asciiTheme="majorBidi" w:hAnsiTheme="majorBidi" w:cstheme="majorBidi"/>
                <w:color w:val="auto"/>
                <w:spacing w:val="1"/>
                <w:sz w:val="16"/>
              </w:rPr>
              <w:t>89</w:t>
            </w:r>
          </w:p>
        </w:tc>
        <w:tc>
          <w:tcPr>
            <w:tcW w:w="990" w:type="dxa"/>
            <w:tcBorders>
              <w:top w:val="single" w:sz="4" w:space="0" w:color="auto"/>
              <w:left w:val="single" w:sz="4" w:space="0" w:color="auto"/>
              <w:bottom w:val="single" w:sz="4" w:space="0" w:color="auto"/>
              <w:right w:val="single" w:sz="4" w:space="0" w:color="auto"/>
            </w:tcBorders>
          </w:tcPr>
          <w:p w14:paraId="3EFF957B" w14:textId="77777777" w:rsidR="0015316A" w:rsidRPr="00DA615B" w:rsidRDefault="0015316A" w:rsidP="0015316A">
            <w:pPr>
              <w:spacing w:line="276" w:lineRule="auto"/>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6E165B6F" w14:textId="77777777" w:rsidR="0015316A" w:rsidRPr="00DA615B"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6ABEA3AA" w14:textId="77777777" w:rsidR="0015316A" w:rsidRPr="00DA615B"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2E9991CB" w14:textId="77777777" w:rsidR="0015316A" w:rsidRPr="00DA615B" w:rsidRDefault="0015316A" w:rsidP="0015316A">
            <w:pPr>
              <w:rPr>
                <w:rFonts w:asciiTheme="majorBidi" w:hAnsiTheme="majorBidi" w:cstheme="majorBidi"/>
                <w:color w:val="auto"/>
              </w:rPr>
            </w:pPr>
          </w:p>
        </w:tc>
      </w:tr>
      <w:tr w:rsidR="0015316A" w:rsidRPr="00DA615B" w14:paraId="19A3694A"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07440983" w14:textId="77777777" w:rsidR="0015316A" w:rsidRPr="00DA615B" w:rsidRDefault="0015316A" w:rsidP="0015316A">
            <w:pPr>
              <w:spacing w:line="276" w:lineRule="auto"/>
              <w:ind w:left="448"/>
              <w:rPr>
                <w:rFonts w:asciiTheme="majorBidi" w:hAnsiTheme="majorBidi" w:cstheme="majorBidi"/>
                <w:color w:val="auto"/>
                <w:spacing w:val="1"/>
                <w:sz w:val="16"/>
              </w:rPr>
            </w:pPr>
            <w:r w:rsidRPr="00DA615B">
              <w:rPr>
                <w:rFonts w:asciiTheme="majorBidi" w:hAnsiTheme="majorBidi" w:cstheme="majorBidi"/>
                <w:color w:val="auto"/>
                <w:spacing w:val="1"/>
                <w:sz w:val="16"/>
              </w:rPr>
              <w:t>40</w:t>
            </w:r>
          </w:p>
        </w:tc>
        <w:tc>
          <w:tcPr>
            <w:tcW w:w="1170" w:type="dxa"/>
            <w:tcBorders>
              <w:top w:val="single" w:sz="4" w:space="0" w:color="000000"/>
              <w:left w:val="single" w:sz="4" w:space="0" w:color="000000"/>
              <w:bottom w:val="single" w:sz="4" w:space="0" w:color="000000"/>
              <w:right w:val="single" w:sz="4" w:space="0" w:color="000000"/>
            </w:tcBorders>
            <w:vAlign w:val="center"/>
          </w:tcPr>
          <w:p w14:paraId="582D8C0E" w14:textId="77777777" w:rsidR="0015316A" w:rsidRPr="00DA615B"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6662C808" w14:textId="77777777" w:rsidR="0015316A" w:rsidRPr="00DA615B"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76A0B7AA" w14:textId="77777777" w:rsidR="0015316A" w:rsidRPr="00DA615B"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0EB2F005" w14:textId="77777777" w:rsidR="0015316A" w:rsidRPr="00DA615B"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01AE9BA7" w14:textId="77777777" w:rsidR="0015316A" w:rsidRPr="00DA615B" w:rsidRDefault="0015316A" w:rsidP="0015316A">
            <w:pPr>
              <w:spacing w:line="276" w:lineRule="auto"/>
              <w:ind w:left="449"/>
              <w:rPr>
                <w:rFonts w:asciiTheme="majorBidi" w:hAnsiTheme="majorBidi" w:cstheme="majorBidi"/>
                <w:color w:val="auto"/>
                <w:spacing w:val="1"/>
                <w:sz w:val="16"/>
              </w:rPr>
            </w:pPr>
            <w:r w:rsidRPr="00DA615B">
              <w:rPr>
                <w:rFonts w:asciiTheme="majorBidi" w:hAnsiTheme="majorBidi" w:cstheme="majorBidi"/>
                <w:color w:val="auto"/>
                <w:spacing w:val="1"/>
                <w:sz w:val="16"/>
              </w:rPr>
              <w:t>90</w:t>
            </w:r>
          </w:p>
        </w:tc>
        <w:tc>
          <w:tcPr>
            <w:tcW w:w="990" w:type="dxa"/>
            <w:tcBorders>
              <w:top w:val="single" w:sz="4" w:space="0" w:color="auto"/>
              <w:left w:val="single" w:sz="4" w:space="0" w:color="auto"/>
              <w:bottom w:val="single" w:sz="4" w:space="0" w:color="auto"/>
              <w:right w:val="single" w:sz="4" w:space="0" w:color="auto"/>
            </w:tcBorders>
          </w:tcPr>
          <w:p w14:paraId="2296131C" w14:textId="77777777" w:rsidR="0015316A" w:rsidRPr="00DA615B" w:rsidRDefault="0015316A" w:rsidP="0015316A">
            <w:pPr>
              <w:spacing w:line="276" w:lineRule="auto"/>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7267F0EA" w14:textId="77777777" w:rsidR="0015316A" w:rsidRPr="00DA615B"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18922663" w14:textId="77777777" w:rsidR="0015316A" w:rsidRPr="00DA615B"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39D774AA" w14:textId="77777777" w:rsidR="0015316A" w:rsidRPr="00DA615B" w:rsidRDefault="0015316A" w:rsidP="0015316A">
            <w:pPr>
              <w:rPr>
                <w:rFonts w:asciiTheme="majorBidi" w:hAnsiTheme="majorBidi" w:cstheme="majorBidi"/>
                <w:color w:val="auto"/>
              </w:rPr>
            </w:pPr>
          </w:p>
        </w:tc>
      </w:tr>
      <w:tr w:rsidR="0015316A" w:rsidRPr="00DA615B" w14:paraId="3BFABED9"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2D0AF2F5" w14:textId="77777777" w:rsidR="0015316A" w:rsidRPr="00DA615B" w:rsidRDefault="0015316A" w:rsidP="0015316A">
            <w:pPr>
              <w:spacing w:line="276" w:lineRule="auto"/>
              <w:ind w:left="448"/>
              <w:rPr>
                <w:rFonts w:asciiTheme="majorBidi" w:hAnsiTheme="majorBidi" w:cstheme="majorBidi"/>
                <w:color w:val="auto"/>
                <w:spacing w:val="1"/>
                <w:sz w:val="16"/>
              </w:rPr>
            </w:pPr>
            <w:r w:rsidRPr="00DA615B">
              <w:rPr>
                <w:rFonts w:asciiTheme="majorBidi" w:hAnsiTheme="majorBidi" w:cstheme="majorBidi"/>
                <w:color w:val="auto"/>
                <w:spacing w:val="1"/>
                <w:sz w:val="16"/>
              </w:rPr>
              <w:t>41</w:t>
            </w:r>
          </w:p>
        </w:tc>
        <w:tc>
          <w:tcPr>
            <w:tcW w:w="1170" w:type="dxa"/>
            <w:tcBorders>
              <w:top w:val="single" w:sz="4" w:space="0" w:color="000000"/>
              <w:left w:val="single" w:sz="4" w:space="0" w:color="000000"/>
              <w:bottom w:val="single" w:sz="4" w:space="0" w:color="000000"/>
              <w:right w:val="single" w:sz="4" w:space="0" w:color="000000"/>
            </w:tcBorders>
            <w:vAlign w:val="center"/>
          </w:tcPr>
          <w:p w14:paraId="181767E4" w14:textId="77777777" w:rsidR="0015316A" w:rsidRPr="00DA615B"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54F942DC" w14:textId="77777777" w:rsidR="0015316A" w:rsidRPr="00DA615B"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7986D220" w14:textId="77777777" w:rsidR="0015316A" w:rsidRPr="00DA615B"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44381E85" w14:textId="77777777" w:rsidR="0015316A" w:rsidRPr="00DA615B"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37F7A8C3" w14:textId="77777777" w:rsidR="0015316A" w:rsidRPr="00DA615B" w:rsidRDefault="0015316A" w:rsidP="0015316A">
            <w:pPr>
              <w:spacing w:line="276" w:lineRule="auto"/>
              <w:ind w:left="449"/>
              <w:rPr>
                <w:rFonts w:asciiTheme="majorBidi" w:hAnsiTheme="majorBidi" w:cstheme="majorBidi"/>
                <w:color w:val="auto"/>
                <w:spacing w:val="1"/>
                <w:sz w:val="16"/>
              </w:rPr>
            </w:pPr>
            <w:r w:rsidRPr="00DA615B">
              <w:rPr>
                <w:rFonts w:asciiTheme="majorBidi" w:hAnsiTheme="majorBidi" w:cstheme="majorBidi"/>
                <w:color w:val="auto"/>
                <w:spacing w:val="1"/>
                <w:sz w:val="16"/>
              </w:rPr>
              <w:t>91</w:t>
            </w:r>
          </w:p>
        </w:tc>
        <w:tc>
          <w:tcPr>
            <w:tcW w:w="990" w:type="dxa"/>
            <w:tcBorders>
              <w:top w:val="single" w:sz="4" w:space="0" w:color="auto"/>
              <w:left w:val="single" w:sz="4" w:space="0" w:color="auto"/>
              <w:bottom w:val="single" w:sz="4" w:space="0" w:color="auto"/>
              <w:right w:val="single" w:sz="4" w:space="0" w:color="auto"/>
            </w:tcBorders>
          </w:tcPr>
          <w:p w14:paraId="33120F84" w14:textId="77777777" w:rsidR="0015316A" w:rsidRPr="00DA615B" w:rsidRDefault="0015316A" w:rsidP="0015316A">
            <w:pPr>
              <w:spacing w:line="276" w:lineRule="auto"/>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56EA0A27" w14:textId="77777777" w:rsidR="0015316A" w:rsidRPr="00DA615B"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6B9453C8" w14:textId="77777777" w:rsidR="0015316A" w:rsidRPr="00DA615B"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345F02CA" w14:textId="77777777" w:rsidR="0015316A" w:rsidRPr="00DA615B" w:rsidRDefault="0015316A" w:rsidP="0015316A">
            <w:pPr>
              <w:rPr>
                <w:rFonts w:asciiTheme="majorBidi" w:hAnsiTheme="majorBidi" w:cstheme="majorBidi"/>
                <w:color w:val="auto"/>
              </w:rPr>
            </w:pPr>
          </w:p>
        </w:tc>
      </w:tr>
      <w:tr w:rsidR="0015316A" w:rsidRPr="00DA615B" w14:paraId="2A4213EA"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1D785EE7" w14:textId="77777777" w:rsidR="0015316A" w:rsidRPr="00DA615B" w:rsidRDefault="0015316A" w:rsidP="0015316A">
            <w:pPr>
              <w:spacing w:line="276" w:lineRule="auto"/>
              <w:ind w:left="448"/>
              <w:rPr>
                <w:rFonts w:asciiTheme="majorBidi" w:hAnsiTheme="majorBidi" w:cstheme="majorBidi"/>
                <w:color w:val="auto"/>
                <w:spacing w:val="1"/>
                <w:sz w:val="16"/>
              </w:rPr>
            </w:pPr>
            <w:r w:rsidRPr="00DA615B">
              <w:rPr>
                <w:rFonts w:asciiTheme="majorBidi" w:hAnsiTheme="majorBidi" w:cstheme="majorBidi"/>
                <w:color w:val="auto"/>
                <w:spacing w:val="1"/>
                <w:sz w:val="16"/>
              </w:rPr>
              <w:t>42</w:t>
            </w:r>
          </w:p>
        </w:tc>
        <w:tc>
          <w:tcPr>
            <w:tcW w:w="1170" w:type="dxa"/>
            <w:tcBorders>
              <w:top w:val="single" w:sz="4" w:space="0" w:color="000000"/>
              <w:left w:val="single" w:sz="4" w:space="0" w:color="000000"/>
              <w:bottom w:val="single" w:sz="4" w:space="0" w:color="000000"/>
              <w:right w:val="single" w:sz="4" w:space="0" w:color="000000"/>
            </w:tcBorders>
            <w:vAlign w:val="center"/>
          </w:tcPr>
          <w:p w14:paraId="2DDD961E" w14:textId="77777777" w:rsidR="0015316A" w:rsidRPr="00DA615B"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28D4BA57" w14:textId="77777777" w:rsidR="0015316A" w:rsidRPr="00DA615B"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03FD735A" w14:textId="77777777" w:rsidR="0015316A" w:rsidRPr="00DA615B"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2D3EEBB5" w14:textId="77777777" w:rsidR="0015316A" w:rsidRPr="00DA615B"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61E55871" w14:textId="77777777" w:rsidR="0015316A" w:rsidRPr="00DA615B" w:rsidRDefault="0015316A" w:rsidP="0015316A">
            <w:pPr>
              <w:spacing w:line="276" w:lineRule="auto"/>
              <w:ind w:left="449"/>
              <w:rPr>
                <w:rFonts w:asciiTheme="majorBidi" w:hAnsiTheme="majorBidi" w:cstheme="majorBidi"/>
                <w:color w:val="auto"/>
                <w:spacing w:val="1"/>
                <w:sz w:val="16"/>
              </w:rPr>
            </w:pPr>
            <w:r w:rsidRPr="00DA615B">
              <w:rPr>
                <w:rFonts w:asciiTheme="majorBidi" w:hAnsiTheme="majorBidi" w:cstheme="majorBidi"/>
                <w:color w:val="auto"/>
                <w:spacing w:val="1"/>
                <w:sz w:val="16"/>
              </w:rPr>
              <w:t>92</w:t>
            </w:r>
          </w:p>
        </w:tc>
        <w:tc>
          <w:tcPr>
            <w:tcW w:w="990" w:type="dxa"/>
            <w:tcBorders>
              <w:top w:val="single" w:sz="4" w:space="0" w:color="auto"/>
              <w:left w:val="single" w:sz="4" w:space="0" w:color="auto"/>
              <w:bottom w:val="single" w:sz="4" w:space="0" w:color="auto"/>
              <w:right w:val="single" w:sz="4" w:space="0" w:color="auto"/>
            </w:tcBorders>
          </w:tcPr>
          <w:p w14:paraId="367ED126" w14:textId="77777777" w:rsidR="0015316A" w:rsidRPr="00DA615B" w:rsidRDefault="0015316A" w:rsidP="0015316A">
            <w:pPr>
              <w:spacing w:line="276" w:lineRule="auto"/>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3A2A8070" w14:textId="77777777" w:rsidR="0015316A" w:rsidRPr="00DA615B"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0B8E162B" w14:textId="77777777" w:rsidR="0015316A" w:rsidRPr="00DA615B"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64F51C0D" w14:textId="77777777" w:rsidR="0015316A" w:rsidRPr="00DA615B" w:rsidRDefault="0015316A" w:rsidP="0015316A">
            <w:pPr>
              <w:rPr>
                <w:rFonts w:asciiTheme="majorBidi" w:hAnsiTheme="majorBidi" w:cstheme="majorBidi"/>
                <w:color w:val="auto"/>
              </w:rPr>
            </w:pPr>
          </w:p>
        </w:tc>
      </w:tr>
      <w:tr w:rsidR="0015316A" w:rsidRPr="00DA615B" w14:paraId="455BE3DF"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4402AEC8" w14:textId="77777777" w:rsidR="0015316A" w:rsidRPr="00DA615B" w:rsidRDefault="0015316A" w:rsidP="0015316A">
            <w:pPr>
              <w:spacing w:line="276" w:lineRule="auto"/>
              <w:ind w:left="448"/>
              <w:rPr>
                <w:rFonts w:asciiTheme="majorBidi" w:hAnsiTheme="majorBidi" w:cstheme="majorBidi"/>
                <w:color w:val="auto"/>
                <w:spacing w:val="1"/>
                <w:sz w:val="16"/>
              </w:rPr>
            </w:pPr>
            <w:r w:rsidRPr="00DA615B">
              <w:rPr>
                <w:rFonts w:asciiTheme="majorBidi" w:hAnsiTheme="majorBidi" w:cstheme="majorBidi"/>
                <w:color w:val="auto"/>
                <w:spacing w:val="1"/>
                <w:sz w:val="16"/>
              </w:rPr>
              <w:t>43</w:t>
            </w:r>
          </w:p>
        </w:tc>
        <w:tc>
          <w:tcPr>
            <w:tcW w:w="1170" w:type="dxa"/>
            <w:tcBorders>
              <w:top w:val="single" w:sz="4" w:space="0" w:color="000000"/>
              <w:left w:val="single" w:sz="4" w:space="0" w:color="000000"/>
              <w:bottom w:val="single" w:sz="4" w:space="0" w:color="000000"/>
              <w:right w:val="single" w:sz="4" w:space="0" w:color="000000"/>
            </w:tcBorders>
            <w:vAlign w:val="center"/>
          </w:tcPr>
          <w:p w14:paraId="35F80008" w14:textId="77777777" w:rsidR="0015316A" w:rsidRPr="00DA615B"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0625F06D" w14:textId="77777777" w:rsidR="0015316A" w:rsidRPr="00DA615B"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78853DF1" w14:textId="77777777" w:rsidR="0015316A" w:rsidRPr="00DA615B"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2AA6372B" w14:textId="77777777" w:rsidR="0015316A" w:rsidRPr="00DA615B"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459F46C3" w14:textId="77777777" w:rsidR="0015316A" w:rsidRPr="00DA615B" w:rsidRDefault="0015316A" w:rsidP="0015316A">
            <w:pPr>
              <w:spacing w:line="276" w:lineRule="auto"/>
              <w:ind w:left="449"/>
              <w:rPr>
                <w:rFonts w:asciiTheme="majorBidi" w:hAnsiTheme="majorBidi" w:cstheme="majorBidi"/>
                <w:color w:val="auto"/>
                <w:spacing w:val="1"/>
                <w:sz w:val="16"/>
              </w:rPr>
            </w:pPr>
            <w:r w:rsidRPr="00DA615B">
              <w:rPr>
                <w:rFonts w:asciiTheme="majorBidi" w:hAnsiTheme="majorBidi" w:cstheme="majorBidi"/>
                <w:color w:val="auto"/>
                <w:spacing w:val="1"/>
                <w:sz w:val="16"/>
              </w:rPr>
              <w:t>93</w:t>
            </w:r>
          </w:p>
        </w:tc>
        <w:tc>
          <w:tcPr>
            <w:tcW w:w="990" w:type="dxa"/>
            <w:tcBorders>
              <w:top w:val="single" w:sz="4" w:space="0" w:color="auto"/>
              <w:left w:val="single" w:sz="4" w:space="0" w:color="auto"/>
              <w:bottom w:val="single" w:sz="4" w:space="0" w:color="auto"/>
              <w:right w:val="single" w:sz="4" w:space="0" w:color="auto"/>
            </w:tcBorders>
          </w:tcPr>
          <w:p w14:paraId="0A6A6E06" w14:textId="77777777" w:rsidR="0015316A" w:rsidRPr="00DA615B" w:rsidRDefault="0015316A" w:rsidP="0015316A">
            <w:pPr>
              <w:spacing w:line="276" w:lineRule="auto"/>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300BA516" w14:textId="77777777" w:rsidR="0015316A" w:rsidRPr="00DA615B"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49C90CB7" w14:textId="77777777" w:rsidR="0015316A" w:rsidRPr="00DA615B"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40F9AC83" w14:textId="77777777" w:rsidR="0015316A" w:rsidRPr="00DA615B" w:rsidRDefault="0015316A" w:rsidP="0015316A">
            <w:pPr>
              <w:rPr>
                <w:rFonts w:asciiTheme="majorBidi" w:hAnsiTheme="majorBidi" w:cstheme="majorBidi"/>
                <w:color w:val="auto"/>
              </w:rPr>
            </w:pPr>
          </w:p>
        </w:tc>
      </w:tr>
      <w:tr w:rsidR="0015316A" w:rsidRPr="00DA615B" w14:paraId="12A8FB5A"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7141CA62" w14:textId="77777777" w:rsidR="0015316A" w:rsidRPr="00DA615B" w:rsidRDefault="0015316A" w:rsidP="0015316A">
            <w:pPr>
              <w:spacing w:line="276" w:lineRule="auto"/>
              <w:ind w:left="448"/>
              <w:rPr>
                <w:rFonts w:asciiTheme="majorBidi" w:hAnsiTheme="majorBidi" w:cstheme="majorBidi"/>
                <w:color w:val="auto"/>
                <w:spacing w:val="1"/>
                <w:sz w:val="16"/>
              </w:rPr>
            </w:pPr>
            <w:r w:rsidRPr="00DA615B">
              <w:rPr>
                <w:rFonts w:asciiTheme="majorBidi" w:hAnsiTheme="majorBidi" w:cstheme="majorBidi"/>
                <w:color w:val="auto"/>
                <w:spacing w:val="1"/>
                <w:sz w:val="16"/>
              </w:rPr>
              <w:t>44</w:t>
            </w:r>
          </w:p>
        </w:tc>
        <w:tc>
          <w:tcPr>
            <w:tcW w:w="1170" w:type="dxa"/>
            <w:tcBorders>
              <w:top w:val="single" w:sz="4" w:space="0" w:color="000000"/>
              <w:left w:val="single" w:sz="4" w:space="0" w:color="000000"/>
              <w:bottom w:val="single" w:sz="4" w:space="0" w:color="000000"/>
              <w:right w:val="single" w:sz="4" w:space="0" w:color="000000"/>
            </w:tcBorders>
            <w:vAlign w:val="center"/>
          </w:tcPr>
          <w:p w14:paraId="03FE12C8" w14:textId="77777777" w:rsidR="0015316A" w:rsidRPr="00DA615B"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45233BD4" w14:textId="77777777" w:rsidR="0015316A" w:rsidRPr="00DA615B"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73BAFE31" w14:textId="77777777" w:rsidR="0015316A" w:rsidRPr="00DA615B"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67B69742" w14:textId="77777777" w:rsidR="0015316A" w:rsidRPr="00DA615B"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62D5A9BF" w14:textId="77777777" w:rsidR="0015316A" w:rsidRPr="00DA615B" w:rsidRDefault="0015316A" w:rsidP="0015316A">
            <w:pPr>
              <w:spacing w:line="276" w:lineRule="auto"/>
              <w:ind w:left="449"/>
              <w:rPr>
                <w:rFonts w:asciiTheme="majorBidi" w:hAnsiTheme="majorBidi" w:cstheme="majorBidi"/>
                <w:color w:val="auto"/>
                <w:spacing w:val="1"/>
                <w:sz w:val="16"/>
              </w:rPr>
            </w:pPr>
            <w:r w:rsidRPr="00DA615B">
              <w:rPr>
                <w:rFonts w:asciiTheme="majorBidi" w:hAnsiTheme="majorBidi" w:cstheme="majorBidi"/>
                <w:color w:val="auto"/>
                <w:spacing w:val="1"/>
                <w:sz w:val="16"/>
              </w:rPr>
              <w:t>94</w:t>
            </w:r>
          </w:p>
        </w:tc>
        <w:tc>
          <w:tcPr>
            <w:tcW w:w="990" w:type="dxa"/>
            <w:tcBorders>
              <w:top w:val="single" w:sz="4" w:space="0" w:color="auto"/>
              <w:left w:val="single" w:sz="4" w:space="0" w:color="auto"/>
              <w:bottom w:val="single" w:sz="4" w:space="0" w:color="auto"/>
              <w:right w:val="single" w:sz="4" w:space="0" w:color="auto"/>
            </w:tcBorders>
          </w:tcPr>
          <w:p w14:paraId="39DDFE5F" w14:textId="77777777" w:rsidR="0015316A" w:rsidRPr="00DA615B" w:rsidRDefault="0015316A" w:rsidP="0015316A">
            <w:pPr>
              <w:spacing w:line="276" w:lineRule="auto"/>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14745144" w14:textId="77777777" w:rsidR="0015316A" w:rsidRPr="00DA615B"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4D5E4D82" w14:textId="77777777" w:rsidR="0015316A" w:rsidRPr="00DA615B"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35D049B8" w14:textId="77777777" w:rsidR="0015316A" w:rsidRPr="00DA615B" w:rsidRDefault="0015316A" w:rsidP="0015316A">
            <w:pPr>
              <w:rPr>
                <w:rFonts w:asciiTheme="majorBidi" w:hAnsiTheme="majorBidi" w:cstheme="majorBidi"/>
                <w:color w:val="auto"/>
              </w:rPr>
            </w:pPr>
          </w:p>
        </w:tc>
      </w:tr>
      <w:tr w:rsidR="0015316A" w:rsidRPr="00DA615B" w14:paraId="6EC8D42A"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77BF678F" w14:textId="77777777" w:rsidR="0015316A" w:rsidRPr="00DA615B" w:rsidRDefault="0015316A" w:rsidP="0015316A">
            <w:pPr>
              <w:spacing w:line="276" w:lineRule="auto"/>
              <w:ind w:left="448"/>
              <w:rPr>
                <w:rFonts w:asciiTheme="majorBidi" w:hAnsiTheme="majorBidi" w:cstheme="majorBidi"/>
                <w:color w:val="auto"/>
                <w:spacing w:val="1"/>
                <w:sz w:val="16"/>
              </w:rPr>
            </w:pPr>
            <w:r w:rsidRPr="00DA615B">
              <w:rPr>
                <w:rFonts w:asciiTheme="majorBidi" w:hAnsiTheme="majorBidi" w:cstheme="majorBidi"/>
                <w:color w:val="auto"/>
                <w:spacing w:val="1"/>
                <w:sz w:val="16"/>
              </w:rPr>
              <w:t>45</w:t>
            </w:r>
          </w:p>
        </w:tc>
        <w:tc>
          <w:tcPr>
            <w:tcW w:w="1170" w:type="dxa"/>
            <w:tcBorders>
              <w:top w:val="single" w:sz="4" w:space="0" w:color="000000"/>
              <w:left w:val="single" w:sz="4" w:space="0" w:color="000000"/>
              <w:bottom w:val="single" w:sz="4" w:space="0" w:color="000000"/>
              <w:right w:val="single" w:sz="4" w:space="0" w:color="000000"/>
            </w:tcBorders>
            <w:vAlign w:val="center"/>
          </w:tcPr>
          <w:p w14:paraId="04F4DE2D" w14:textId="77777777" w:rsidR="0015316A" w:rsidRPr="00DA615B"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40FC1653" w14:textId="77777777" w:rsidR="0015316A" w:rsidRPr="00DA615B"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21F14DEA" w14:textId="77777777" w:rsidR="0015316A" w:rsidRPr="00DA615B"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4146C2BB" w14:textId="77777777" w:rsidR="0015316A" w:rsidRPr="00DA615B"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52A946AA" w14:textId="77777777" w:rsidR="0015316A" w:rsidRPr="00DA615B" w:rsidRDefault="0015316A" w:rsidP="0015316A">
            <w:pPr>
              <w:spacing w:line="276" w:lineRule="auto"/>
              <w:ind w:left="449"/>
              <w:rPr>
                <w:rFonts w:asciiTheme="majorBidi" w:hAnsiTheme="majorBidi" w:cstheme="majorBidi"/>
                <w:color w:val="auto"/>
                <w:spacing w:val="1"/>
                <w:sz w:val="16"/>
              </w:rPr>
            </w:pPr>
            <w:r w:rsidRPr="00DA615B">
              <w:rPr>
                <w:rFonts w:asciiTheme="majorBidi" w:hAnsiTheme="majorBidi" w:cstheme="majorBidi"/>
                <w:color w:val="auto"/>
                <w:spacing w:val="1"/>
                <w:sz w:val="16"/>
              </w:rPr>
              <w:t>95</w:t>
            </w:r>
          </w:p>
        </w:tc>
        <w:tc>
          <w:tcPr>
            <w:tcW w:w="990" w:type="dxa"/>
            <w:tcBorders>
              <w:top w:val="single" w:sz="4" w:space="0" w:color="auto"/>
              <w:left w:val="single" w:sz="4" w:space="0" w:color="auto"/>
              <w:bottom w:val="single" w:sz="4" w:space="0" w:color="auto"/>
              <w:right w:val="single" w:sz="4" w:space="0" w:color="auto"/>
            </w:tcBorders>
          </w:tcPr>
          <w:p w14:paraId="4308D394" w14:textId="77777777" w:rsidR="0015316A" w:rsidRPr="00DA615B" w:rsidRDefault="0015316A" w:rsidP="0015316A">
            <w:pPr>
              <w:spacing w:line="276" w:lineRule="auto"/>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44A9BD37" w14:textId="77777777" w:rsidR="0015316A" w:rsidRPr="00DA615B"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3ECCC8C3" w14:textId="77777777" w:rsidR="0015316A" w:rsidRPr="00DA615B"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513EBC40" w14:textId="77777777" w:rsidR="0015316A" w:rsidRPr="00DA615B" w:rsidRDefault="0015316A" w:rsidP="0015316A">
            <w:pPr>
              <w:rPr>
                <w:rFonts w:asciiTheme="majorBidi" w:hAnsiTheme="majorBidi" w:cstheme="majorBidi"/>
                <w:color w:val="auto"/>
              </w:rPr>
            </w:pPr>
          </w:p>
        </w:tc>
      </w:tr>
      <w:tr w:rsidR="0015316A" w:rsidRPr="00DA615B" w14:paraId="75E021C6"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29804532" w14:textId="77777777" w:rsidR="0015316A" w:rsidRPr="00DA615B" w:rsidRDefault="0015316A" w:rsidP="0015316A">
            <w:pPr>
              <w:spacing w:line="276" w:lineRule="auto"/>
              <w:ind w:left="448"/>
              <w:rPr>
                <w:rFonts w:asciiTheme="majorBidi" w:hAnsiTheme="majorBidi" w:cstheme="majorBidi"/>
                <w:color w:val="auto"/>
                <w:spacing w:val="1"/>
                <w:sz w:val="16"/>
              </w:rPr>
            </w:pPr>
            <w:r w:rsidRPr="00DA615B">
              <w:rPr>
                <w:rFonts w:asciiTheme="majorBidi" w:hAnsiTheme="majorBidi" w:cstheme="majorBidi"/>
                <w:color w:val="auto"/>
                <w:spacing w:val="1"/>
                <w:sz w:val="16"/>
              </w:rPr>
              <w:t>46</w:t>
            </w:r>
          </w:p>
        </w:tc>
        <w:tc>
          <w:tcPr>
            <w:tcW w:w="1170" w:type="dxa"/>
            <w:tcBorders>
              <w:top w:val="single" w:sz="4" w:space="0" w:color="000000"/>
              <w:left w:val="single" w:sz="4" w:space="0" w:color="000000"/>
              <w:bottom w:val="single" w:sz="4" w:space="0" w:color="000000"/>
              <w:right w:val="single" w:sz="4" w:space="0" w:color="000000"/>
            </w:tcBorders>
            <w:vAlign w:val="center"/>
          </w:tcPr>
          <w:p w14:paraId="38EB6568" w14:textId="77777777" w:rsidR="0015316A" w:rsidRPr="00DA615B"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399E233E" w14:textId="77777777" w:rsidR="0015316A" w:rsidRPr="00DA615B"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02BAE0E9" w14:textId="77777777" w:rsidR="0015316A" w:rsidRPr="00DA615B"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565306E3" w14:textId="77777777" w:rsidR="0015316A" w:rsidRPr="00DA615B"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4A3C0DCE" w14:textId="77777777" w:rsidR="0015316A" w:rsidRPr="00DA615B" w:rsidRDefault="0015316A" w:rsidP="0015316A">
            <w:pPr>
              <w:spacing w:line="276" w:lineRule="auto"/>
              <w:ind w:left="449"/>
              <w:rPr>
                <w:rFonts w:asciiTheme="majorBidi" w:hAnsiTheme="majorBidi" w:cstheme="majorBidi"/>
                <w:color w:val="auto"/>
                <w:spacing w:val="1"/>
                <w:sz w:val="16"/>
              </w:rPr>
            </w:pPr>
            <w:r w:rsidRPr="00DA615B">
              <w:rPr>
                <w:rFonts w:asciiTheme="majorBidi" w:hAnsiTheme="majorBidi" w:cstheme="majorBidi"/>
                <w:color w:val="auto"/>
                <w:spacing w:val="1"/>
                <w:sz w:val="16"/>
              </w:rPr>
              <w:t>96</w:t>
            </w:r>
          </w:p>
        </w:tc>
        <w:tc>
          <w:tcPr>
            <w:tcW w:w="990" w:type="dxa"/>
            <w:tcBorders>
              <w:top w:val="single" w:sz="4" w:space="0" w:color="auto"/>
              <w:left w:val="single" w:sz="4" w:space="0" w:color="auto"/>
              <w:bottom w:val="single" w:sz="4" w:space="0" w:color="auto"/>
              <w:right w:val="single" w:sz="4" w:space="0" w:color="auto"/>
            </w:tcBorders>
          </w:tcPr>
          <w:p w14:paraId="7CEA726C" w14:textId="77777777" w:rsidR="0015316A" w:rsidRPr="00DA615B" w:rsidRDefault="0015316A" w:rsidP="0015316A">
            <w:pPr>
              <w:spacing w:line="276" w:lineRule="auto"/>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49348A3A" w14:textId="77777777" w:rsidR="0015316A" w:rsidRPr="00DA615B"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7FA7A99C" w14:textId="77777777" w:rsidR="0015316A" w:rsidRPr="00DA615B"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5E22BE01" w14:textId="77777777" w:rsidR="0015316A" w:rsidRPr="00DA615B" w:rsidRDefault="0015316A" w:rsidP="0015316A">
            <w:pPr>
              <w:rPr>
                <w:rFonts w:asciiTheme="majorBidi" w:hAnsiTheme="majorBidi" w:cstheme="majorBidi"/>
                <w:color w:val="auto"/>
              </w:rPr>
            </w:pPr>
          </w:p>
        </w:tc>
      </w:tr>
      <w:tr w:rsidR="0015316A" w:rsidRPr="00DA615B" w14:paraId="0A3C28C3"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327C9AF9" w14:textId="77777777" w:rsidR="0015316A" w:rsidRPr="00DA615B" w:rsidRDefault="0015316A" w:rsidP="0015316A">
            <w:pPr>
              <w:spacing w:line="276" w:lineRule="auto"/>
              <w:ind w:left="448"/>
              <w:rPr>
                <w:rFonts w:asciiTheme="majorBidi" w:hAnsiTheme="majorBidi" w:cstheme="majorBidi"/>
                <w:color w:val="auto"/>
                <w:spacing w:val="1"/>
                <w:sz w:val="16"/>
              </w:rPr>
            </w:pPr>
            <w:r w:rsidRPr="00DA615B">
              <w:rPr>
                <w:rFonts w:asciiTheme="majorBidi" w:hAnsiTheme="majorBidi" w:cstheme="majorBidi"/>
                <w:color w:val="auto"/>
                <w:spacing w:val="1"/>
                <w:sz w:val="16"/>
              </w:rPr>
              <w:t>47</w:t>
            </w:r>
          </w:p>
        </w:tc>
        <w:tc>
          <w:tcPr>
            <w:tcW w:w="1170" w:type="dxa"/>
            <w:tcBorders>
              <w:top w:val="single" w:sz="4" w:space="0" w:color="000000"/>
              <w:left w:val="single" w:sz="4" w:space="0" w:color="000000"/>
              <w:bottom w:val="single" w:sz="4" w:space="0" w:color="000000"/>
              <w:right w:val="single" w:sz="4" w:space="0" w:color="000000"/>
            </w:tcBorders>
            <w:vAlign w:val="center"/>
          </w:tcPr>
          <w:p w14:paraId="7152079D" w14:textId="77777777" w:rsidR="0015316A" w:rsidRPr="00DA615B"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72FB04F9" w14:textId="77777777" w:rsidR="0015316A" w:rsidRPr="00DA615B"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22FAB6E0" w14:textId="77777777" w:rsidR="0015316A" w:rsidRPr="00DA615B"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074670F1" w14:textId="77777777" w:rsidR="0015316A" w:rsidRPr="00DA615B"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34677E8E" w14:textId="77777777" w:rsidR="0015316A" w:rsidRPr="00DA615B" w:rsidRDefault="0015316A" w:rsidP="0015316A">
            <w:pPr>
              <w:spacing w:line="276" w:lineRule="auto"/>
              <w:ind w:left="449"/>
              <w:rPr>
                <w:rFonts w:asciiTheme="majorBidi" w:hAnsiTheme="majorBidi" w:cstheme="majorBidi"/>
                <w:color w:val="auto"/>
                <w:spacing w:val="1"/>
                <w:sz w:val="16"/>
              </w:rPr>
            </w:pPr>
            <w:r w:rsidRPr="00DA615B">
              <w:rPr>
                <w:rFonts w:asciiTheme="majorBidi" w:hAnsiTheme="majorBidi" w:cstheme="majorBidi"/>
                <w:color w:val="auto"/>
                <w:spacing w:val="1"/>
                <w:sz w:val="16"/>
              </w:rPr>
              <w:t>97</w:t>
            </w:r>
          </w:p>
        </w:tc>
        <w:tc>
          <w:tcPr>
            <w:tcW w:w="990" w:type="dxa"/>
            <w:tcBorders>
              <w:top w:val="single" w:sz="4" w:space="0" w:color="auto"/>
              <w:left w:val="single" w:sz="4" w:space="0" w:color="auto"/>
              <w:bottom w:val="single" w:sz="4" w:space="0" w:color="auto"/>
              <w:right w:val="single" w:sz="4" w:space="0" w:color="auto"/>
            </w:tcBorders>
          </w:tcPr>
          <w:p w14:paraId="016EDF7D" w14:textId="77777777" w:rsidR="0015316A" w:rsidRPr="00DA615B" w:rsidRDefault="0015316A" w:rsidP="0015316A">
            <w:pPr>
              <w:spacing w:line="276" w:lineRule="auto"/>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15805FFB" w14:textId="77777777" w:rsidR="0015316A" w:rsidRPr="00DA615B"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78EEE20B" w14:textId="77777777" w:rsidR="0015316A" w:rsidRPr="00DA615B"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7F62BEBC" w14:textId="77777777" w:rsidR="0015316A" w:rsidRPr="00DA615B" w:rsidRDefault="0015316A" w:rsidP="0015316A">
            <w:pPr>
              <w:rPr>
                <w:rFonts w:asciiTheme="majorBidi" w:hAnsiTheme="majorBidi" w:cstheme="majorBidi"/>
                <w:color w:val="auto"/>
              </w:rPr>
            </w:pPr>
          </w:p>
        </w:tc>
      </w:tr>
      <w:tr w:rsidR="0015316A" w:rsidRPr="00DA615B" w14:paraId="10999AB1" w14:textId="77777777" w:rsidTr="00413445">
        <w:trPr>
          <w:trHeight w:hRule="exact" w:val="200"/>
          <w:jc w:val="center"/>
        </w:trPr>
        <w:tc>
          <w:tcPr>
            <w:tcW w:w="985" w:type="dxa"/>
            <w:tcBorders>
              <w:top w:val="single" w:sz="4" w:space="0" w:color="000000"/>
              <w:left w:val="single" w:sz="4" w:space="0" w:color="000000"/>
              <w:bottom w:val="single" w:sz="4" w:space="0" w:color="000000"/>
              <w:right w:val="single" w:sz="4" w:space="0" w:color="000000"/>
            </w:tcBorders>
          </w:tcPr>
          <w:p w14:paraId="40F47B0F" w14:textId="77777777" w:rsidR="0015316A" w:rsidRPr="00DA615B" w:rsidRDefault="0015316A" w:rsidP="0015316A">
            <w:pPr>
              <w:spacing w:line="276" w:lineRule="auto"/>
              <w:ind w:left="448"/>
              <w:rPr>
                <w:rFonts w:asciiTheme="majorBidi" w:hAnsiTheme="majorBidi" w:cstheme="majorBidi"/>
                <w:color w:val="auto"/>
                <w:spacing w:val="1"/>
                <w:sz w:val="16"/>
              </w:rPr>
            </w:pPr>
            <w:r w:rsidRPr="00DA615B">
              <w:rPr>
                <w:rFonts w:asciiTheme="majorBidi" w:hAnsiTheme="majorBidi" w:cstheme="majorBidi"/>
                <w:color w:val="auto"/>
                <w:spacing w:val="1"/>
                <w:sz w:val="16"/>
              </w:rPr>
              <w:t>48</w:t>
            </w:r>
          </w:p>
        </w:tc>
        <w:tc>
          <w:tcPr>
            <w:tcW w:w="1170" w:type="dxa"/>
            <w:tcBorders>
              <w:top w:val="single" w:sz="4" w:space="0" w:color="000000"/>
              <w:left w:val="single" w:sz="4" w:space="0" w:color="000000"/>
              <w:bottom w:val="single" w:sz="4" w:space="0" w:color="000000"/>
              <w:right w:val="single" w:sz="4" w:space="0" w:color="000000"/>
            </w:tcBorders>
            <w:vAlign w:val="center"/>
          </w:tcPr>
          <w:p w14:paraId="7E21CD74" w14:textId="77777777" w:rsidR="0015316A" w:rsidRPr="00DA615B"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71D3E7A1" w14:textId="77777777" w:rsidR="0015316A" w:rsidRPr="00DA615B"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6969FB81" w14:textId="77777777" w:rsidR="0015316A" w:rsidRPr="00DA615B"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21E272FC" w14:textId="77777777" w:rsidR="0015316A" w:rsidRPr="00DA615B"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0761EF56" w14:textId="77777777" w:rsidR="0015316A" w:rsidRPr="00DA615B" w:rsidRDefault="0015316A" w:rsidP="0015316A">
            <w:pPr>
              <w:spacing w:line="276" w:lineRule="auto"/>
              <w:ind w:left="449"/>
              <w:rPr>
                <w:rFonts w:asciiTheme="majorBidi" w:hAnsiTheme="majorBidi" w:cstheme="majorBidi"/>
                <w:color w:val="auto"/>
                <w:spacing w:val="1"/>
                <w:sz w:val="16"/>
              </w:rPr>
            </w:pPr>
            <w:r w:rsidRPr="00DA615B">
              <w:rPr>
                <w:rFonts w:asciiTheme="majorBidi" w:hAnsiTheme="majorBidi" w:cstheme="majorBidi"/>
                <w:color w:val="auto"/>
                <w:spacing w:val="1"/>
                <w:sz w:val="16"/>
              </w:rPr>
              <w:t>98</w:t>
            </w:r>
          </w:p>
        </w:tc>
        <w:tc>
          <w:tcPr>
            <w:tcW w:w="990" w:type="dxa"/>
            <w:tcBorders>
              <w:top w:val="single" w:sz="4" w:space="0" w:color="auto"/>
              <w:left w:val="single" w:sz="4" w:space="0" w:color="auto"/>
              <w:bottom w:val="single" w:sz="4" w:space="0" w:color="auto"/>
              <w:right w:val="single" w:sz="4" w:space="0" w:color="auto"/>
            </w:tcBorders>
          </w:tcPr>
          <w:p w14:paraId="53277C26" w14:textId="77777777" w:rsidR="0015316A" w:rsidRPr="00DA615B" w:rsidRDefault="0015316A" w:rsidP="0015316A">
            <w:pPr>
              <w:spacing w:line="276" w:lineRule="auto"/>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2CD2A9B4" w14:textId="77777777" w:rsidR="0015316A" w:rsidRPr="00DA615B"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28C52773" w14:textId="77777777" w:rsidR="0015316A" w:rsidRPr="00DA615B"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2E871E13" w14:textId="77777777" w:rsidR="0015316A" w:rsidRPr="00DA615B" w:rsidRDefault="0015316A" w:rsidP="0015316A">
            <w:pPr>
              <w:rPr>
                <w:rFonts w:asciiTheme="majorBidi" w:hAnsiTheme="majorBidi" w:cstheme="majorBidi"/>
                <w:color w:val="auto"/>
              </w:rPr>
            </w:pPr>
          </w:p>
        </w:tc>
      </w:tr>
      <w:tr w:rsidR="0015316A" w:rsidRPr="00DA615B" w14:paraId="69D80BC3" w14:textId="77777777" w:rsidTr="00413445">
        <w:trPr>
          <w:trHeight w:hRule="exact" w:val="200"/>
          <w:jc w:val="center"/>
        </w:trPr>
        <w:tc>
          <w:tcPr>
            <w:tcW w:w="985" w:type="dxa"/>
            <w:tcBorders>
              <w:top w:val="single" w:sz="4" w:space="0" w:color="000000"/>
              <w:left w:val="single" w:sz="4" w:space="0" w:color="000000"/>
              <w:bottom w:val="single" w:sz="4" w:space="0" w:color="000000"/>
              <w:right w:val="single" w:sz="4" w:space="0" w:color="000000"/>
            </w:tcBorders>
          </w:tcPr>
          <w:p w14:paraId="6FD03F55" w14:textId="77777777" w:rsidR="0015316A" w:rsidRPr="00DA615B" w:rsidRDefault="0015316A" w:rsidP="0015316A">
            <w:pPr>
              <w:spacing w:line="276" w:lineRule="auto"/>
              <w:ind w:left="448"/>
              <w:rPr>
                <w:rFonts w:asciiTheme="majorBidi" w:hAnsiTheme="majorBidi" w:cstheme="majorBidi"/>
                <w:color w:val="auto"/>
                <w:spacing w:val="1"/>
                <w:sz w:val="16"/>
              </w:rPr>
            </w:pPr>
            <w:r w:rsidRPr="00DA615B">
              <w:rPr>
                <w:rFonts w:asciiTheme="majorBidi" w:hAnsiTheme="majorBidi" w:cstheme="majorBidi"/>
                <w:color w:val="auto"/>
                <w:spacing w:val="1"/>
                <w:sz w:val="16"/>
              </w:rPr>
              <w:t>49</w:t>
            </w:r>
          </w:p>
        </w:tc>
        <w:tc>
          <w:tcPr>
            <w:tcW w:w="1170" w:type="dxa"/>
            <w:tcBorders>
              <w:top w:val="single" w:sz="4" w:space="0" w:color="000000"/>
              <w:left w:val="single" w:sz="4" w:space="0" w:color="000000"/>
              <w:bottom w:val="single" w:sz="4" w:space="0" w:color="000000"/>
              <w:right w:val="single" w:sz="4" w:space="0" w:color="000000"/>
            </w:tcBorders>
            <w:vAlign w:val="center"/>
          </w:tcPr>
          <w:p w14:paraId="231A8136" w14:textId="77777777" w:rsidR="0015316A" w:rsidRPr="00DA615B"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4ADBCCA8" w14:textId="77777777" w:rsidR="0015316A" w:rsidRPr="00DA615B"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6D473347" w14:textId="77777777" w:rsidR="0015316A" w:rsidRPr="00DA615B"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5F871A5C" w14:textId="77777777" w:rsidR="0015316A" w:rsidRPr="00DA615B"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5D0B2718" w14:textId="77777777" w:rsidR="0015316A" w:rsidRPr="00DA615B" w:rsidRDefault="0015316A" w:rsidP="0015316A">
            <w:pPr>
              <w:spacing w:line="276" w:lineRule="auto"/>
              <w:ind w:left="449"/>
              <w:rPr>
                <w:rFonts w:asciiTheme="majorBidi" w:hAnsiTheme="majorBidi" w:cstheme="majorBidi"/>
                <w:color w:val="auto"/>
                <w:spacing w:val="1"/>
                <w:sz w:val="16"/>
              </w:rPr>
            </w:pPr>
            <w:r w:rsidRPr="00DA615B">
              <w:rPr>
                <w:rFonts w:asciiTheme="majorBidi" w:hAnsiTheme="majorBidi" w:cstheme="majorBidi"/>
                <w:color w:val="auto"/>
                <w:spacing w:val="1"/>
                <w:sz w:val="16"/>
              </w:rPr>
              <w:t>99</w:t>
            </w:r>
          </w:p>
        </w:tc>
        <w:tc>
          <w:tcPr>
            <w:tcW w:w="990" w:type="dxa"/>
            <w:tcBorders>
              <w:top w:val="single" w:sz="4" w:space="0" w:color="auto"/>
              <w:left w:val="single" w:sz="4" w:space="0" w:color="auto"/>
              <w:bottom w:val="single" w:sz="4" w:space="0" w:color="auto"/>
              <w:right w:val="single" w:sz="4" w:space="0" w:color="auto"/>
            </w:tcBorders>
          </w:tcPr>
          <w:p w14:paraId="0FE79E3C" w14:textId="77777777" w:rsidR="0015316A" w:rsidRPr="00DA615B" w:rsidRDefault="0015316A" w:rsidP="0015316A">
            <w:pPr>
              <w:spacing w:line="276" w:lineRule="auto"/>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43AE2775" w14:textId="77777777" w:rsidR="0015316A" w:rsidRPr="00DA615B"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0B2C8E2C" w14:textId="77777777" w:rsidR="0015316A" w:rsidRPr="00DA615B"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4756D938" w14:textId="77777777" w:rsidR="0015316A" w:rsidRPr="00DA615B" w:rsidRDefault="0015316A" w:rsidP="0015316A">
            <w:pPr>
              <w:rPr>
                <w:rFonts w:asciiTheme="majorBidi" w:hAnsiTheme="majorBidi" w:cstheme="majorBidi"/>
                <w:color w:val="auto"/>
              </w:rPr>
            </w:pPr>
          </w:p>
        </w:tc>
      </w:tr>
      <w:tr w:rsidR="0015316A" w:rsidRPr="00DA615B" w14:paraId="6F72220E" w14:textId="77777777" w:rsidTr="00413445">
        <w:trPr>
          <w:trHeight w:hRule="exact" w:val="200"/>
          <w:jc w:val="center"/>
        </w:trPr>
        <w:tc>
          <w:tcPr>
            <w:tcW w:w="985" w:type="dxa"/>
            <w:tcBorders>
              <w:top w:val="single" w:sz="4" w:space="0" w:color="000000"/>
              <w:left w:val="single" w:sz="4" w:space="0" w:color="000000"/>
              <w:bottom w:val="single" w:sz="4" w:space="0" w:color="000000"/>
              <w:right w:val="single" w:sz="4" w:space="0" w:color="000000"/>
            </w:tcBorders>
          </w:tcPr>
          <w:p w14:paraId="2048308D" w14:textId="77777777" w:rsidR="0015316A" w:rsidRPr="00DA615B" w:rsidRDefault="0015316A" w:rsidP="0015316A">
            <w:pPr>
              <w:spacing w:line="276" w:lineRule="auto"/>
              <w:ind w:left="448"/>
              <w:rPr>
                <w:rFonts w:asciiTheme="majorBidi" w:hAnsiTheme="majorBidi" w:cstheme="majorBidi"/>
                <w:color w:val="auto"/>
                <w:spacing w:val="1"/>
                <w:sz w:val="16"/>
              </w:rPr>
            </w:pPr>
            <w:r w:rsidRPr="00DA615B">
              <w:rPr>
                <w:rFonts w:asciiTheme="majorBidi" w:hAnsiTheme="majorBidi" w:cstheme="majorBidi"/>
                <w:color w:val="auto"/>
                <w:spacing w:val="1"/>
                <w:sz w:val="16"/>
              </w:rPr>
              <w:t>50</w:t>
            </w:r>
          </w:p>
        </w:tc>
        <w:tc>
          <w:tcPr>
            <w:tcW w:w="1170" w:type="dxa"/>
            <w:tcBorders>
              <w:top w:val="single" w:sz="4" w:space="0" w:color="000000"/>
              <w:left w:val="single" w:sz="4" w:space="0" w:color="000000"/>
              <w:bottom w:val="single" w:sz="4" w:space="0" w:color="000000"/>
              <w:right w:val="single" w:sz="4" w:space="0" w:color="000000"/>
            </w:tcBorders>
            <w:vAlign w:val="center"/>
          </w:tcPr>
          <w:p w14:paraId="0C7B5C9B" w14:textId="77777777" w:rsidR="0015316A" w:rsidRPr="00DA615B"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739C4F71" w14:textId="77777777" w:rsidR="0015316A" w:rsidRPr="00DA615B"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4EA0978A" w14:textId="77777777" w:rsidR="0015316A" w:rsidRPr="00DA615B"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01E25BC8" w14:textId="77777777" w:rsidR="0015316A" w:rsidRPr="00DA615B"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63E7C88B" w14:textId="77777777" w:rsidR="0015316A" w:rsidRPr="00DA615B" w:rsidRDefault="0015316A" w:rsidP="0015316A">
            <w:pPr>
              <w:spacing w:line="276" w:lineRule="auto"/>
              <w:ind w:left="449"/>
              <w:rPr>
                <w:rFonts w:asciiTheme="majorBidi" w:hAnsiTheme="majorBidi" w:cstheme="majorBidi"/>
                <w:color w:val="auto"/>
                <w:spacing w:val="1"/>
                <w:sz w:val="16"/>
              </w:rPr>
            </w:pPr>
            <w:r w:rsidRPr="00DA615B">
              <w:rPr>
                <w:rFonts w:asciiTheme="majorBidi" w:hAnsiTheme="majorBidi" w:cstheme="majorBidi"/>
                <w:color w:val="auto"/>
                <w:spacing w:val="1"/>
                <w:sz w:val="16"/>
              </w:rPr>
              <w:t>100</w:t>
            </w:r>
          </w:p>
        </w:tc>
        <w:tc>
          <w:tcPr>
            <w:tcW w:w="990" w:type="dxa"/>
            <w:tcBorders>
              <w:top w:val="single" w:sz="4" w:space="0" w:color="auto"/>
              <w:left w:val="single" w:sz="4" w:space="0" w:color="auto"/>
              <w:bottom w:val="single" w:sz="4" w:space="0" w:color="auto"/>
              <w:right w:val="single" w:sz="4" w:space="0" w:color="auto"/>
            </w:tcBorders>
          </w:tcPr>
          <w:p w14:paraId="4E0561E0" w14:textId="77777777" w:rsidR="0015316A" w:rsidRPr="00DA615B" w:rsidRDefault="0015316A" w:rsidP="0015316A">
            <w:pPr>
              <w:spacing w:line="276" w:lineRule="auto"/>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3F88B600" w14:textId="77777777" w:rsidR="0015316A" w:rsidRPr="00DA615B"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7ABAFFDA" w14:textId="77777777" w:rsidR="0015316A" w:rsidRPr="00DA615B"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72F656F0" w14:textId="77777777" w:rsidR="0015316A" w:rsidRPr="00DA615B" w:rsidRDefault="0015316A" w:rsidP="0015316A">
            <w:pPr>
              <w:rPr>
                <w:rFonts w:asciiTheme="majorBidi" w:hAnsiTheme="majorBidi" w:cstheme="majorBidi"/>
                <w:color w:val="auto"/>
              </w:rPr>
            </w:pPr>
          </w:p>
        </w:tc>
      </w:tr>
    </w:tbl>
    <w:p w14:paraId="08917072" w14:textId="77777777" w:rsidR="00167A51" w:rsidRPr="00DA615B" w:rsidRDefault="00167A51" w:rsidP="00C15524">
      <w:pPr>
        <w:spacing w:after="124"/>
        <w:ind w:left="0" w:firstLine="0"/>
        <w:rPr>
          <w:rFonts w:asciiTheme="majorBidi" w:hAnsiTheme="majorBidi" w:cstheme="majorBidi"/>
          <w:color w:val="auto"/>
        </w:rPr>
      </w:pPr>
    </w:p>
    <w:p w14:paraId="4E93748B" w14:textId="77777777" w:rsidR="00F339C9" w:rsidRPr="00DA615B" w:rsidRDefault="00F339C9" w:rsidP="00C15524">
      <w:pPr>
        <w:spacing w:after="124"/>
        <w:ind w:left="-5"/>
        <w:jc w:val="center"/>
        <w:rPr>
          <w:rFonts w:asciiTheme="majorBidi" w:hAnsiTheme="majorBidi" w:cstheme="majorBidi"/>
          <w:color w:val="auto"/>
        </w:rPr>
      </w:pPr>
    </w:p>
    <w:p w14:paraId="09EADC01" w14:textId="77777777" w:rsidR="00D447F1" w:rsidRPr="00DA615B" w:rsidRDefault="00D447F1" w:rsidP="00C15524">
      <w:pPr>
        <w:spacing w:after="124"/>
        <w:ind w:left="-5"/>
        <w:jc w:val="center"/>
        <w:rPr>
          <w:rFonts w:asciiTheme="majorBidi" w:hAnsiTheme="majorBidi" w:cstheme="majorBidi"/>
          <w:color w:val="auto"/>
          <w:rtl/>
        </w:rPr>
      </w:pPr>
    </w:p>
    <w:p w14:paraId="1206CE3C" w14:textId="77777777" w:rsidR="00DB43BC" w:rsidRPr="00DA615B" w:rsidRDefault="00DB43BC" w:rsidP="00C15524">
      <w:pPr>
        <w:spacing w:after="124"/>
        <w:ind w:left="-5"/>
        <w:jc w:val="center"/>
        <w:rPr>
          <w:rFonts w:asciiTheme="majorBidi" w:hAnsiTheme="majorBidi" w:cstheme="majorBidi"/>
          <w:color w:val="auto"/>
        </w:rPr>
      </w:pPr>
    </w:p>
    <w:p w14:paraId="2A228C4B" w14:textId="77777777" w:rsidR="00FB7BCA" w:rsidRPr="00DA615B" w:rsidRDefault="00FB7BCA" w:rsidP="00FB7BCA">
      <w:pPr>
        <w:pStyle w:val="TOC2"/>
        <w:jc w:val="center"/>
        <w:rPr>
          <w:rFonts w:asciiTheme="majorBidi" w:hAnsiTheme="majorBidi" w:cstheme="majorBidi"/>
        </w:rPr>
      </w:pPr>
      <w:r w:rsidRPr="00DA615B">
        <w:rPr>
          <w:rFonts w:asciiTheme="majorBidi" w:hAnsiTheme="majorBidi" w:cstheme="majorBidi"/>
        </w:rPr>
        <w:t>Table of Content</w:t>
      </w:r>
    </w:p>
    <w:p w14:paraId="71DEE79A" w14:textId="7399C522" w:rsidR="0029280E" w:rsidRDefault="00FB7BCA">
      <w:pPr>
        <w:pStyle w:val="TOC1"/>
        <w:tabs>
          <w:tab w:val="left" w:pos="660"/>
          <w:tab w:val="right" w:leader="dot" w:pos="9490"/>
        </w:tabs>
        <w:rPr>
          <w:rFonts w:asciiTheme="minorHAnsi" w:eastAsiaTheme="minorEastAsia" w:hAnsiTheme="minorHAnsi" w:cstheme="minorBidi"/>
          <w:noProof/>
          <w:color w:val="auto"/>
          <w:kern w:val="2"/>
          <w:szCs w:val="24"/>
          <w:lang w:bidi="ar-SA"/>
          <w14:ligatures w14:val="standardContextual"/>
        </w:rPr>
      </w:pPr>
      <w:r w:rsidRPr="00DA615B">
        <w:rPr>
          <w:rFonts w:asciiTheme="majorBidi" w:hAnsiTheme="majorBidi" w:cstheme="majorBidi"/>
          <w:noProof/>
        </w:rPr>
        <w:fldChar w:fldCharType="begin"/>
      </w:r>
      <w:r w:rsidRPr="00DA615B">
        <w:rPr>
          <w:rFonts w:asciiTheme="majorBidi" w:hAnsiTheme="majorBidi" w:cstheme="majorBidi"/>
          <w:noProof/>
        </w:rPr>
        <w:instrText xml:space="preserve"> TOC \o "1-3" \h \z \u </w:instrText>
      </w:r>
      <w:r w:rsidRPr="00DA615B">
        <w:rPr>
          <w:rFonts w:asciiTheme="majorBidi" w:hAnsiTheme="majorBidi" w:cstheme="majorBidi"/>
          <w:noProof/>
        </w:rPr>
        <w:fldChar w:fldCharType="separate"/>
      </w:r>
      <w:hyperlink w:anchor="_Toc228604242" w:history="1">
        <w:r w:rsidR="0029280E" w:rsidRPr="00D61A23">
          <w:rPr>
            <w:rStyle w:val="Hyperlink"/>
            <w:rFonts w:asciiTheme="majorBidi" w:hAnsiTheme="majorBidi" w:cstheme="majorBidi"/>
            <w:noProof/>
          </w:rPr>
          <w:t>1.0</w:t>
        </w:r>
        <w:r w:rsidR="0029280E">
          <w:rPr>
            <w:rFonts w:asciiTheme="minorHAnsi" w:eastAsiaTheme="minorEastAsia" w:hAnsiTheme="minorHAnsi" w:cstheme="minorBidi"/>
            <w:noProof/>
            <w:color w:val="auto"/>
            <w:kern w:val="2"/>
            <w:szCs w:val="24"/>
            <w:lang w:bidi="ar-SA"/>
            <w14:ligatures w14:val="standardContextual"/>
          </w:rPr>
          <w:tab/>
        </w:r>
        <w:r w:rsidR="0029280E" w:rsidRPr="00D61A23">
          <w:rPr>
            <w:rStyle w:val="Hyperlink"/>
            <w:rFonts w:asciiTheme="majorBidi" w:hAnsiTheme="majorBidi" w:cstheme="majorBidi"/>
            <w:noProof/>
          </w:rPr>
          <w:t>GENERAL</w:t>
        </w:r>
        <w:r w:rsidR="0029280E">
          <w:rPr>
            <w:noProof/>
            <w:webHidden/>
          </w:rPr>
          <w:tab/>
        </w:r>
        <w:r w:rsidR="0029280E">
          <w:rPr>
            <w:noProof/>
            <w:webHidden/>
          </w:rPr>
          <w:fldChar w:fldCharType="begin"/>
        </w:r>
        <w:r w:rsidR="0029280E">
          <w:rPr>
            <w:noProof/>
            <w:webHidden/>
          </w:rPr>
          <w:instrText xml:space="preserve"> PAGEREF _Toc228604242 \h </w:instrText>
        </w:r>
        <w:r w:rsidR="0029280E">
          <w:rPr>
            <w:noProof/>
            <w:webHidden/>
          </w:rPr>
        </w:r>
        <w:r w:rsidR="0029280E">
          <w:rPr>
            <w:noProof/>
            <w:webHidden/>
          </w:rPr>
          <w:fldChar w:fldCharType="separate"/>
        </w:r>
        <w:r w:rsidR="00F460C4">
          <w:rPr>
            <w:noProof/>
            <w:webHidden/>
          </w:rPr>
          <w:t>5</w:t>
        </w:r>
        <w:r w:rsidR="0029280E">
          <w:rPr>
            <w:noProof/>
            <w:webHidden/>
          </w:rPr>
          <w:fldChar w:fldCharType="end"/>
        </w:r>
      </w:hyperlink>
    </w:p>
    <w:p w14:paraId="0F68036C" w14:textId="4EED65E1" w:rsidR="0029280E" w:rsidRDefault="0029280E">
      <w:pPr>
        <w:pStyle w:val="TOC2"/>
        <w:tabs>
          <w:tab w:val="left" w:pos="88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4243" w:history="1">
        <w:r w:rsidRPr="00D61A23">
          <w:rPr>
            <w:rStyle w:val="Hyperlink"/>
            <w:rFonts w:asciiTheme="majorBidi" w:hAnsiTheme="majorBidi" w:cstheme="majorBidi"/>
            <w:noProof/>
          </w:rPr>
          <w:t>1.1</w:t>
        </w:r>
        <w:r>
          <w:rPr>
            <w:rFonts w:asciiTheme="minorHAnsi" w:eastAsiaTheme="minorEastAsia" w:hAnsiTheme="minorHAnsi" w:cstheme="minorBidi"/>
            <w:noProof/>
            <w:color w:val="auto"/>
            <w:kern w:val="2"/>
            <w:szCs w:val="24"/>
            <w:lang w:bidi="ar-SA"/>
            <w14:ligatures w14:val="standardContextual"/>
          </w:rPr>
          <w:tab/>
        </w:r>
        <w:r w:rsidRPr="00D61A23">
          <w:rPr>
            <w:rStyle w:val="Hyperlink"/>
            <w:rFonts w:asciiTheme="majorBidi" w:hAnsiTheme="majorBidi" w:cstheme="majorBidi"/>
            <w:noProof/>
          </w:rPr>
          <w:t>SCOPE</w:t>
        </w:r>
        <w:r>
          <w:rPr>
            <w:noProof/>
            <w:webHidden/>
          </w:rPr>
          <w:tab/>
        </w:r>
        <w:r>
          <w:rPr>
            <w:noProof/>
            <w:webHidden/>
          </w:rPr>
          <w:fldChar w:fldCharType="begin"/>
        </w:r>
        <w:r>
          <w:rPr>
            <w:noProof/>
            <w:webHidden/>
          </w:rPr>
          <w:instrText xml:space="preserve"> PAGEREF _Toc228604243 \h </w:instrText>
        </w:r>
        <w:r>
          <w:rPr>
            <w:noProof/>
            <w:webHidden/>
          </w:rPr>
        </w:r>
        <w:r>
          <w:rPr>
            <w:noProof/>
            <w:webHidden/>
          </w:rPr>
          <w:fldChar w:fldCharType="separate"/>
        </w:r>
        <w:r w:rsidR="00F460C4">
          <w:rPr>
            <w:noProof/>
            <w:webHidden/>
          </w:rPr>
          <w:t>5</w:t>
        </w:r>
        <w:r>
          <w:rPr>
            <w:noProof/>
            <w:webHidden/>
          </w:rPr>
          <w:fldChar w:fldCharType="end"/>
        </w:r>
      </w:hyperlink>
    </w:p>
    <w:p w14:paraId="2457FF1B" w14:textId="7A60E6C1" w:rsidR="0029280E" w:rsidRDefault="0029280E">
      <w:pPr>
        <w:pStyle w:val="TOC2"/>
        <w:tabs>
          <w:tab w:val="left" w:pos="88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4244" w:history="1">
        <w:r w:rsidRPr="00D61A23">
          <w:rPr>
            <w:rStyle w:val="Hyperlink"/>
            <w:rFonts w:asciiTheme="majorBidi" w:hAnsiTheme="majorBidi" w:cstheme="majorBidi"/>
            <w:noProof/>
          </w:rPr>
          <w:t>1.2</w:t>
        </w:r>
        <w:r>
          <w:rPr>
            <w:rFonts w:asciiTheme="minorHAnsi" w:eastAsiaTheme="minorEastAsia" w:hAnsiTheme="minorHAnsi" w:cstheme="minorBidi"/>
            <w:noProof/>
            <w:color w:val="auto"/>
            <w:kern w:val="2"/>
            <w:szCs w:val="24"/>
            <w:lang w:bidi="ar-SA"/>
            <w14:ligatures w14:val="standardContextual"/>
          </w:rPr>
          <w:tab/>
        </w:r>
        <w:r w:rsidRPr="00D61A23">
          <w:rPr>
            <w:rStyle w:val="Hyperlink"/>
            <w:rFonts w:asciiTheme="majorBidi" w:hAnsiTheme="majorBidi" w:cstheme="majorBidi"/>
            <w:noProof/>
          </w:rPr>
          <w:t>DOCUMENT PRIORITY</w:t>
        </w:r>
        <w:r>
          <w:rPr>
            <w:noProof/>
            <w:webHidden/>
          </w:rPr>
          <w:tab/>
        </w:r>
        <w:r>
          <w:rPr>
            <w:noProof/>
            <w:webHidden/>
          </w:rPr>
          <w:fldChar w:fldCharType="begin"/>
        </w:r>
        <w:r>
          <w:rPr>
            <w:noProof/>
            <w:webHidden/>
          </w:rPr>
          <w:instrText xml:space="preserve"> PAGEREF _Toc228604244 \h </w:instrText>
        </w:r>
        <w:r>
          <w:rPr>
            <w:noProof/>
            <w:webHidden/>
          </w:rPr>
        </w:r>
        <w:r>
          <w:rPr>
            <w:noProof/>
            <w:webHidden/>
          </w:rPr>
          <w:fldChar w:fldCharType="separate"/>
        </w:r>
        <w:r w:rsidR="00F460C4">
          <w:rPr>
            <w:noProof/>
            <w:webHidden/>
          </w:rPr>
          <w:t>5</w:t>
        </w:r>
        <w:r>
          <w:rPr>
            <w:noProof/>
            <w:webHidden/>
          </w:rPr>
          <w:fldChar w:fldCharType="end"/>
        </w:r>
      </w:hyperlink>
    </w:p>
    <w:p w14:paraId="5EE2837A" w14:textId="6C8BE3C1" w:rsidR="0029280E" w:rsidRDefault="0029280E">
      <w:pPr>
        <w:pStyle w:val="TOC2"/>
        <w:tabs>
          <w:tab w:val="left" w:pos="88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4245" w:history="1">
        <w:r w:rsidRPr="00D61A23">
          <w:rPr>
            <w:rStyle w:val="Hyperlink"/>
            <w:rFonts w:asciiTheme="majorBidi" w:hAnsiTheme="majorBidi" w:cstheme="majorBidi"/>
            <w:noProof/>
          </w:rPr>
          <w:t>1.3</w:t>
        </w:r>
        <w:r>
          <w:rPr>
            <w:rFonts w:asciiTheme="minorHAnsi" w:eastAsiaTheme="minorEastAsia" w:hAnsiTheme="minorHAnsi" w:cstheme="minorBidi"/>
            <w:noProof/>
            <w:color w:val="auto"/>
            <w:kern w:val="2"/>
            <w:szCs w:val="24"/>
            <w:lang w:bidi="ar-SA"/>
            <w14:ligatures w14:val="standardContextual"/>
          </w:rPr>
          <w:tab/>
        </w:r>
        <w:r w:rsidRPr="00D61A23">
          <w:rPr>
            <w:rStyle w:val="Hyperlink"/>
            <w:rFonts w:asciiTheme="majorBidi" w:hAnsiTheme="majorBidi" w:cstheme="majorBidi"/>
            <w:noProof/>
          </w:rPr>
          <w:t>CONDITION OF OPERATION</w:t>
        </w:r>
        <w:r>
          <w:rPr>
            <w:noProof/>
            <w:webHidden/>
          </w:rPr>
          <w:tab/>
        </w:r>
        <w:r>
          <w:rPr>
            <w:noProof/>
            <w:webHidden/>
          </w:rPr>
          <w:fldChar w:fldCharType="begin"/>
        </w:r>
        <w:r>
          <w:rPr>
            <w:noProof/>
            <w:webHidden/>
          </w:rPr>
          <w:instrText xml:space="preserve"> PAGEREF _Toc228604245 \h </w:instrText>
        </w:r>
        <w:r>
          <w:rPr>
            <w:noProof/>
            <w:webHidden/>
          </w:rPr>
        </w:r>
        <w:r>
          <w:rPr>
            <w:noProof/>
            <w:webHidden/>
          </w:rPr>
          <w:fldChar w:fldCharType="separate"/>
        </w:r>
        <w:r w:rsidR="00F460C4">
          <w:rPr>
            <w:noProof/>
            <w:webHidden/>
          </w:rPr>
          <w:t>5</w:t>
        </w:r>
        <w:r>
          <w:rPr>
            <w:noProof/>
            <w:webHidden/>
          </w:rPr>
          <w:fldChar w:fldCharType="end"/>
        </w:r>
      </w:hyperlink>
    </w:p>
    <w:p w14:paraId="32DAC2E7" w14:textId="0CA31063" w:rsidR="0029280E" w:rsidRDefault="0029280E">
      <w:pPr>
        <w:pStyle w:val="TOC2"/>
        <w:tabs>
          <w:tab w:val="left" w:pos="88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4246" w:history="1">
        <w:r w:rsidRPr="00D61A23">
          <w:rPr>
            <w:rStyle w:val="Hyperlink"/>
            <w:rFonts w:asciiTheme="majorBidi" w:hAnsiTheme="majorBidi" w:cstheme="majorBidi"/>
            <w:noProof/>
          </w:rPr>
          <w:t>1.4</w:t>
        </w:r>
        <w:r>
          <w:rPr>
            <w:rFonts w:asciiTheme="minorHAnsi" w:eastAsiaTheme="minorEastAsia" w:hAnsiTheme="minorHAnsi" w:cstheme="minorBidi"/>
            <w:noProof/>
            <w:color w:val="auto"/>
            <w:kern w:val="2"/>
            <w:szCs w:val="24"/>
            <w:lang w:bidi="ar-SA"/>
            <w14:ligatures w14:val="standardContextual"/>
          </w:rPr>
          <w:tab/>
        </w:r>
        <w:r w:rsidRPr="00D61A23">
          <w:rPr>
            <w:rStyle w:val="Hyperlink"/>
            <w:rFonts w:asciiTheme="majorBidi" w:hAnsiTheme="majorBidi" w:cstheme="majorBidi"/>
            <w:noProof/>
            <w:lang w:eastAsia="ko-KR"/>
          </w:rPr>
          <w:t>Plant</w:t>
        </w:r>
        <w:r w:rsidRPr="00D61A23">
          <w:rPr>
            <w:rStyle w:val="Hyperlink"/>
            <w:rFonts w:asciiTheme="majorBidi" w:hAnsiTheme="majorBidi" w:cstheme="majorBidi"/>
            <w:noProof/>
          </w:rPr>
          <w:t xml:space="preserve"> Location</w:t>
        </w:r>
        <w:r>
          <w:rPr>
            <w:noProof/>
            <w:webHidden/>
          </w:rPr>
          <w:tab/>
        </w:r>
        <w:r>
          <w:rPr>
            <w:noProof/>
            <w:webHidden/>
          </w:rPr>
          <w:fldChar w:fldCharType="begin"/>
        </w:r>
        <w:r>
          <w:rPr>
            <w:noProof/>
            <w:webHidden/>
          </w:rPr>
          <w:instrText xml:space="preserve"> PAGEREF _Toc228604246 \h </w:instrText>
        </w:r>
        <w:r>
          <w:rPr>
            <w:noProof/>
            <w:webHidden/>
          </w:rPr>
        </w:r>
        <w:r>
          <w:rPr>
            <w:noProof/>
            <w:webHidden/>
          </w:rPr>
          <w:fldChar w:fldCharType="separate"/>
        </w:r>
        <w:r w:rsidR="00F460C4">
          <w:rPr>
            <w:noProof/>
            <w:webHidden/>
          </w:rPr>
          <w:t>6</w:t>
        </w:r>
        <w:r>
          <w:rPr>
            <w:noProof/>
            <w:webHidden/>
          </w:rPr>
          <w:fldChar w:fldCharType="end"/>
        </w:r>
      </w:hyperlink>
    </w:p>
    <w:p w14:paraId="0D73DAC2" w14:textId="4AB9254C" w:rsidR="0029280E" w:rsidRDefault="0029280E">
      <w:pPr>
        <w:pStyle w:val="TOC2"/>
        <w:tabs>
          <w:tab w:val="left" w:pos="88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4247" w:history="1">
        <w:r w:rsidRPr="00D61A23">
          <w:rPr>
            <w:rStyle w:val="Hyperlink"/>
            <w:rFonts w:asciiTheme="majorBidi" w:hAnsiTheme="majorBidi" w:cstheme="majorBidi"/>
            <w:noProof/>
          </w:rPr>
          <w:t>1.5</w:t>
        </w:r>
        <w:r>
          <w:rPr>
            <w:rFonts w:asciiTheme="minorHAnsi" w:eastAsiaTheme="minorEastAsia" w:hAnsiTheme="minorHAnsi" w:cstheme="minorBidi"/>
            <w:noProof/>
            <w:color w:val="auto"/>
            <w:kern w:val="2"/>
            <w:szCs w:val="24"/>
            <w:lang w:bidi="ar-SA"/>
            <w14:ligatures w14:val="standardContextual"/>
          </w:rPr>
          <w:tab/>
        </w:r>
        <w:r w:rsidRPr="00D61A23">
          <w:rPr>
            <w:rStyle w:val="Hyperlink"/>
            <w:rFonts w:asciiTheme="majorBidi" w:hAnsiTheme="majorBidi" w:cstheme="majorBidi"/>
            <w:noProof/>
            <w:lang w:eastAsia="ko-KR"/>
          </w:rPr>
          <w:t>Meteorological</w:t>
        </w:r>
        <w:r>
          <w:rPr>
            <w:noProof/>
            <w:webHidden/>
          </w:rPr>
          <w:tab/>
        </w:r>
        <w:r>
          <w:rPr>
            <w:noProof/>
            <w:webHidden/>
          </w:rPr>
          <w:fldChar w:fldCharType="begin"/>
        </w:r>
        <w:r>
          <w:rPr>
            <w:noProof/>
            <w:webHidden/>
          </w:rPr>
          <w:instrText xml:space="preserve"> PAGEREF _Toc228604247 \h </w:instrText>
        </w:r>
        <w:r>
          <w:rPr>
            <w:noProof/>
            <w:webHidden/>
          </w:rPr>
        </w:r>
        <w:r>
          <w:rPr>
            <w:noProof/>
            <w:webHidden/>
          </w:rPr>
          <w:fldChar w:fldCharType="separate"/>
        </w:r>
        <w:r w:rsidR="00F460C4">
          <w:rPr>
            <w:noProof/>
            <w:webHidden/>
          </w:rPr>
          <w:t>6</w:t>
        </w:r>
        <w:r>
          <w:rPr>
            <w:noProof/>
            <w:webHidden/>
          </w:rPr>
          <w:fldChar w:fldCharType="end"/>
        </w:r>
      </w:hyperlink>
    </w:p>
    <w:p w14:paraId="309BF8DA" w14:textId="04A60C90" w:rsidR="0029280E" w:rsidRDefault="0029280E">
      <w:pPr>
        <w:pStyle w:val="TOC2"/>
        <w:tabs>
          <w:tab w:val="left" w:pos="88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4248" w:history="1">
        <w:r w:rsidRPr="00D61A23">
          <w:rPr>
            <w:rStyle w:val="Hyperlink"/>
            <w:rFonts w:asciiTheme="majorBidi" w:hAnsiTheme="majorBidi" w:cstheme="majorBidi"/>
            <w:noProof/>
            <w:lang w:eastAsia="ko-KR"/>
          </w:rPr>
          <w:t>1.6</w:t>
        </w:r>
        <w:r>
          <w:rPr>
            <w:rFonts w:asciiTheme="minorHAnsi" w:eastAsiaTheme="minorEastAsia" w:hAnsiTheme="minorHAnsi" w:cstheme="minorBidi"/>
            <w:noProof/>
            <w:color w:val="auto"/>
            <w:kern w:val="2"/>
            <w:szCs w:val="24"/>
            <w:lang w:bidi="ar-SA"/>
            <w14:ligatures w14:val="standardContextual"/>
          </w:rPr>
          <w:tab/>
        </w:r>
        <w:r w:rsidRPr="00D61A23">
          <w:rPr>
            <w:rStyle w:val="Hyperlink"/>
            <w:rFonts w:asciiTheme="majorBidi" w:hAnsiTheme="majorBidi" w:cstheme="majorBidi"/>
            <w:noProof/>
            <w:lang w:eastAsia="ko-KR"/>
          </w:rPr>
          <w:t>Wind Velocity</w:t>
        </w:r>
        <w:r>
          <w:rPr>
            <w:noProof/>
            <w:webHidden/>
          </w:rPr>
          <w:tab/>
        </w:r>
        <w:r>
          <w:rPr>
            <w:noProof/>
            <w:webHidden/>
          </w:rPr>
          <w:fldChar w:fldCharType="begin"/>
        </w:r>
        <w:r>
          <w:rPr>
            <w:noProof/>
            <w:webHidden/>
          </w:rPr>
          <w:instrText xml:space="preserve"> PAGEREF _Toc228604248 \h </w:instrText>
        </w:r>
        <w:r>
          <w:rPr>
            <w:noProof/>
            <w:webHidden/>
          </w:rPr>
        </w:r>
        <w:r>
          <w:rPr>
            <w:noProof/>
            <w:webHidden/>
          </w:rPr>
          <w:fldChar w:fldCharType="separate"/>
        </w:r>
        <w:r w:rsidR="00F460C4">
          <w:rPr>
            <w:noProof/>
            <w:webHidden/>
          </w:rPr>
          <w:t>6</w:t>
        </w:r>
        <w:r>
          <w:rPr>
            <w:noProof/>
            <w:webHidden/>
          </w:rPr>
          <w:fldChar w:fldCharType="end"/>
        </w:r>
      </w:hyperlink>
    </w:p>
    <w:p w14:paraId="6AA69BC2" w14:textId="3E3EEFBD" w:rsidR="0029280E" w:rsidRDefault="0029280E">
      <w:pPr>
        <w:pStyle w:val="TOC2"/>
        <w:tabs>
          <w:tab w:val="left" w:pos="88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4249" w:history="1">
        <w:r w:rsidRPr="00D61A23">
          <w:rPr>
            <w:rStyle w:val="Hyperlink"/>
            <w:rFonts w:asciiTheme="majorBidi" w:hAnsiTheme="majorBidi" w:cstheme="majorBidi"/>
            <w:noProof/>
          </w:rPr>
          <w:t>1.7</w:t>
        </w:r>
        <w:r>
          <w:rPr>
            <w:rFonts w:asciiTheme="minorHAnsi" w:eastAsiaTheme="minorEastAsia" w:hAnsiTheme="minorHAnsi" w:cstheme="minorBidi"/>
            <w:noProof/>
            <w:color w:val="auto"/>
            <w:kern w:val="2"/>
            <w:szCs w:val="24"/>
            <w:lang w:bidi="ar-SA"/>
            <w14:ligatures w14:val="standardContextual"/>
          </w:rPr>
          <w:tab/>
        </w:r>
        <w:r w:rsidRPr="00D61A23">
          <w:rPr>
            <w:rStyle w:val="Hyperlink"/>
            <w:rFonts w:asciiTheme="majorBidi" w:hAnsiTheme="majorBidi" w:cstheme="majorBidi"/>
            <w:noProof/>
          </w:rPr>
          <w:t>Conditions of Operation</w:t>
        </w:r>
        <w:r>
          <w:rPr>
            <w:noProof/>
            <w:webHidden/>
          </w:rPr>
          <w:tab/>
        </w:r>
        <w:r>
          <w:rPr>
            <w:noProof/>
            <w:webHidden/>
          </w:rPr>
          <w:fldChar w:fldCharType="begin"/>
        </w:r>
        <w:r>
          <w:rPr>
            <w:noProof/>
            <w:webHidden/>
          </w:rPr>
          <w:instrText xml:space="preserve"> PAGEREF _Toc228604249 \h </w:instrText>
        </w:r>
        <w:r>
          <w:rPr>
            <w:noProof/>
            <w:webHidden/>
          </w:rPr>
        </w:r>
        <w:r>
          <w:rPr>
            <w:noProof/>
            <w:webHidden/>
          </w:rPr>
          <w:fldChar w:fldCharType="separate"/>
        </w:r>
        <w:r w:rsidR="00F460C4">
          <w:rPr>
            <w:noProof/>
            <w:webHidden/>
          </w:rPr>
          <w:t>7</w:t>
        </w:r>
        <w:r>
          <w:rPr>
            <w:noProof/>
            <w:webHidden/>
          </w:rPr>
          <w:fldChar w:fldCharType="end"/>
        </w:r>
      </w:hyperlink>
    </w:p>
    <w:p w14:paraId="14B25625" w14:textId="38F30BC8" w:rsidR="0029280E" w:rsidRDefault="0029280E">
      <w:pPr>
        <w:pStyle w:val="TOC1"/>
        <w:tabs>
          <w:tab w:val="left" w:pos="66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4250" w:history="1">
        <w:r w:rsidRPr="00D61A23">
          <w:rPr>
            <w:rStyle w:val="Hyperlink"/>
            <w:rFonts w:asciiTheme="majorBidi" w:hAnsiTheme="majorBidi" w:cstheme="majorBidi"/>
            <w:noProof/>
            <w:lang w:eastAsia="ko-KR"/>
          </w:rPr>
          <w:t>2.0</w:t>
        </w:r>
        <w:r>
          <w:rPr>
            <w:rFonts w:asciiTheme="minorHAnsi" w:eastAsiaTheme="minorEastAsia" w:hAnsiTheme="minorHAnsi" w:cstheme="minorBidi"/>
            <w:noProof/>
            <w:color w:val="auto"/>
            <w:kern w:val="2"/>
            <w:szCs w:val="24"/>
            <w:lang w:bidi="ar-SA"/>
            <w14:ligatures w14:val="standardContextual"/>
          </w:rPr>
          <w:tab/>
        </w:r>
        <w:r w:rsidRPr="00D61A23">
          <w:rPr>
            <w:rStyle w:val="Hyperlink"/>
            <w:rFonts w:asciiTheme="majorBidi" w:hAnsiTheme="majorBidi" w:cstheme="majorBidi"/>
            <w:noProof/>
          </w:rPr>
          <w:t>STANDARDS AND CODES</w:t>
        </w:r>
        <w:r>
          <w:rPr>
            <w:noProof/>
            <w:webHidden/>
          </w:rPr>
          <w:tab/>
        </w:r>
        <w:r>
          <w:rPr>
            <w:noProof/>
            <w:webHidden/>
          </w:rPr>
          <w:fldChar w:fldCharType="begin"/>
        </w:r>
        <w:r>
          <w:rPr>
            <w:noProof/>
            <w:webHidden/>
          </w:rPr>
          <w:instrText xml:space="preserve"> PAGEREF _Toc228604250 \h </w:instrText>
        </w:r>
        <w:r>
          <w:rPr>
            <w:noProof/>
            <w:webHidden/>
          </w:rPr>
        </w:r>
        <w:r>
          <w:rPr>
            <w:noProof/>
            <w:webHidden/>
          </w:rPr>
          <w:fldChar w:fldCharType="separate"/>
        </w:r>
        <w:r w:rsidR="00F460C4">
          <w:rPr>
            <w:noProof/>
            <w:webHidden/>
          </w:rPr>
          <w:t>8</w:t>
        </w:r>
        <w:r>
          <w:rPr>
            <w:noProof/>
            <w:webHidden/>
          </w:rPr>
          <w:fldChar w:fldCharType="end"/>
        </w:r>
      </w:hyperlink>
    </w:p>
    <w:p w14:paraId="189F75CD" w14:textId="2E2ED96F" w:rsidR="0029280E" w:rsidRDefault="0029280E">
      <w:pPr>
        <w:pStyle w:val="TOC1"/>
        <w:tabs>
          <w:tab w:val="left" w:pos="66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4251" w:history="1">
        <w:r w:rsidRPr="00D61A23">
          <w:rPr>
            <w:rStyle w:val="Hyperlink"/>
            <w:rFonts w:asciiTheme="majorBidi" w:hAnsiTheme="majorBidi" w:cstheme="majorBidi"/>
            <w:noProof/>
          </w:rPr>
          <w:t>3.0</w:t>
        </w:r>
        <w:r>
          <w:rPr>
            <w:rFonts w:asciiTheme="minorHAnsi" w:eastAsiaTheme="minorEastAsia" w:hAnsiTheme="minorHAnsi" w:cstheme="minorBidi"/>
            <w:noProof/>
            <w:color w:val="auto"/>
            <w:kern w:val="2"/>
            <w:szCs w:val="24"/>
            <w:lang w:bidi="ar-SA"/>
            <w14:ligatures w14:val="standardContextual"/>
          </w:rPr>
          <w:tab/>
        </w:r>
        <w:r w:rsidRPr="00D61A23">
          <w:rPr>
            <w:rStyle w:val="Hyperlink"/>
            <w:rFonts w:asciiTheme="majorBidi" w:hAnsiTheme="majorBidi" w:cstheme="majorBidi"/>
            <w:noProof/>
          </w:rPr>
          <w:t>LIGHTING CALCULATION CRITERIA</w:t>
        </w:r>
        <w:r>
          <w:rPr>
            <w:noProof/>
            <w:webHidden/>
          </w:rPr>
          <w:tab/>
        </w:r>
        <w:r>
          <w:rPr>
            <w:noProof/>
            <w:webHidden/>
          </w:rPr>
          <w:fldChar w:fldCharType="begin"/>
        </w:r>
        <w:r>
          <w:rPr>
            <w:noProof/>
            <w:webHidden/>
          </w:rPr>
          <w:instrText xml:space="preserve"> PAGEREF _Toc228604251 \h </w:instrText>
        </w:r>
        <w:r>
          <w:rPr>
            <w:noProof/>
            <w:webHidden/>
          </w:rPr>
        </w:r>
        <w:r>
          <w:rPr>
            <w:noProof/>
            <w:webHidden/>
          </w:rPr>
          <w:fldChar w:fldCharType="separate"/>
        </w:r>
        <w:r w:rsidR="00F460C4">
          <w:rPr>
            <w:noProof/>
            <w:webHidden/>
          </w:rPr>
          <w:t>8</w:t>
        </w:r>
        <w:r>
          <w:rPr>
            <w:noProof/>
            <w:webHidden/>
          </w:rPr>
          <w:fldChar w:fldCharType="end"/>
        </w:r>
      </w:hyperlink>
    </w:p>
    <w:p w14:paraId="38770154" w14:textId="120F6DE3" w:rsidR="0029280E" w:rsidRDefault="0029280E">
      <w:pPr>
        <w:pStyle w:val="TOC2"/>
        <w:tabs>
          <w:tab w:val="left" w:pos="88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4252" w:history="1">
        <w:r w:rsidRPr="00D61A23">
          <w:rPr>
            <w:rStyle w:val="Hyperlink"/>
            <w:rFonts w:asciiTheme="majorBidi" w:hAnsiTheme="majorBidi" w:cstheme="majorBidi"/>
            <w:noProof/>
            <w:lang w:eastAsia="ko-KR"/>
          </w:rPr>
          <w:t>3.1</w:t>
        </w:r>
        <w:r>
          <w:rPr>
            <w:rFonts w:asciiTheme="minorHAnsi" w:eastAsiaTheme="minorEastAsia" w:hAnsiTheme="minorHAnsi" w:cstheme="minorBidi"/>
            <w:noProof/>
            <w:color w:val="auto"/>
            <w:kern w:val="2"/>
            <w:szCs w:val="24"/>
            <w:lang w:bidi="ar-SA"/>
            <w14:ligatures w14:val="standardContextual"/>
          </w:rPr>
          <w:tab/>
        </w:r>
        <w:r w:rsidRPr="00D61A23">
          <w:rPr>
            <w:rStyle w:val="Hyperlink"/>
            <w:rFonts w:asciiTheme="majorBidi" w:hAnsiTheme="majorBidi" w:cstheme="majorBidi"/>
            <w:noProof/>
            <w:lang w:eastAsia="ko-KR"/>
          </w:rPr>
          <w:t>UTILIZATION FACTOR: (UF)</w:t>
        </w:r>
        <w:r>
          <w:rPr>
            <w:noProof/>
            <w:webHidden/>
          </w:rPr>
          <w:tab/>
        </w:r>
        <w:r>
          <w:rPr>
            <w:noProof/>
            <w:webHidden/>
          </w:rPr>
          <w:fldChar w:fldCharType="begin"/>
        </w:r>
        <w:r>
          <w:rPr>
            <w:noProof/>
            <w:webHidden/>
          </w:rPr>
          <w:instrText xml:space="preserve"> PAGEREF _Toc228604252 \h </w:instrText>
        </w:r>
        <w:r>
          <w:rPr>
            <w:noProof/>
            <w:webHidden/>
          </w:rPr>
        </w:r>
        <w:r>
          <w:rPr>
            <w:noProof/>
            <w:webHidden/>
          </w:rPr>
          <w:fldChar w:fldCharType="separate"/>
        </w:r>
        <w:r w:rsidR="00F460C4">
          <w:rPr>
            <w:noProof/>
            <w:webHidden/>
          </w:rPr>
          <w:t>9</w:t>
        </w:r>
        <w:r>
          <w:rPr>
            <w:noProof/>
            <w:webHidden/>
          </w:rPr>
          <w:fldChar w:fldCharType="end"/>
        </w:r>
      </w:hyperlink>
    </w:p>
    <w:p w14:paraId="487AD4C6" w14:textId="4E0E890D" w:rsidR="0029280E" w:rsidRDefault="0029280E">
      <w:pPr>
        <w:pStyle w:val="TOC2"/>
        <w:tabs>
          <w:tab w:val="left" w:pos="88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4253" w:history="1">
        <w:r w:rsidRPr="00D61A23">
          <w:rPr>
            <w:rStyle w:val="Hyperlink"/>
            <w:rFonts w:asciiTheme="majorBidi" w:hAnsiTheme="majorBidi" w:cstheme="majorBidi"/>
            <w:noProof/>
            <w:lang w:eastAsia="ko-KR"/>
          </w:rPr>
          <w:t>3.2</w:t>
        </w:r>
        <w:r>
          <w:rPr>
            <w:rFonts w:asciiTheme="minorHAnsi" w:eastAsiaTheme="minorEastAsia" w:hAnsiTheme="minorHAnsi" w:cstheme="minorBidi"/>
            <w:noProof/>
            <w:color w:val="auto"/>
            <w:kern w:val="2"/>
            <w:szCs w:val="24"/>
            <w:lang w:bidi="ar-SA"/>
            <w14:ligatures w14:val="standardContextual"/>
          </w:rPr>
          <w:tab/>
        </w:r>
        <w:r w:rsidRPr="00D61A23">
          <w:rPr>
            <w:rStyle w:val="Hyperlink"/>
            <w:rFonts w:asciiTheme="majorBidi" w:hAnsiTheme="majorBidi" w:cstheme="majorBidi"/>
            <w:noProof/>
            <w:lang w:eastAsia="ko-KR"/>
          </w:rPr>
          <w:t>MAINTENANCE FACTOR (MF)</w:t>
        </w:r>
        <w:r>
          <w:rPr>
            <w:noProof/>
            <w:webHidden/>
          </w:rPr>
          <w:tab/>
        </w:r>
        <w:r>
          <w:rPr>
            <w:noProof/>
            <w:webHidden/>
          </w:rPr>
          <w:fldChar w:fldCharType="begin"/>
        </w:r>
        <w:r>
          <w:rPr>
            <w:noProof/>
            <w:webHidden/>
          </w:rPr>
          <w:instrText xml:space="preserve"> PAGEREF _Toc228604253 \h </w:instrText>
        </w:r>
        <w:r>
          <w:rPr>
            <w:noProof/>
            <w:webHidden/>
          </w:rPr>
        </w:r>
        <w:r>
          <w:rPr>
            <w:noProof/>
            <w:webHidden/>
          </w:rPr>
          <w:fldChar w:fldCharType="separate"/>
        </w:r>
        <w:r w:rsidR="00F460C4">
          <w:rPr>
            <w:noProof/>
            <w:webHidden/>
          </w:rPr>
          <w:t>9</w:t>
        </w:r>
        <w:r>
          <w:rPr>
            <w:noProof/>
            <w:webHidden/>
          </w:rPr>
          <w:fldChar w:fldCharType="end"/>
        </w:r>
      </w:hyperlink>
    </w:p>
    <w:p w14:paraId="2B4180EE" w14:textId="5E3F08A3" w:rsidR="0029280E" w:rsidRDefault="0029280E">
      <w:pPr>
        <w:pStyle w:val="TOC2"/>
        <w:tabs>
          <w:tab w:val="left" w:pos="88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4254" w:history="1">
        <w:r w:rsidRPr="00D61A23">
          <w:rPr>
            <w:rStyle w:val="Hyperlink"/>
            <w:rFonts w:asciiTheme="majorBidi" w:hAnsiTheme="majorBidi" w:cstheme="majorBidi"/>
            <w:noProof/>
            <w:lang w:eastAsia="ko-KR"/>
          </w:rPr>
          <w:t>3.3</w:t>
        </w:r>
        <w:r>
          <w:rPr>
            <w:rFonts w:asciiTheme="minorHAnsi" w:eastAsiaTheme="minorEastAsia" w:hAnsiTheme="minorHAnsi" w:cstheme="minorBidi"/>
            <w:noProof/>
            <w:color w:val="auto"/>
            <w:kern w:val="2"/>
            <w:szCs w:val="24"/>
            <w:lang w:bidi="ar-SA"/>
            <w14:ligatures w14:val="standardContextual"/>
          </w:rPr>
          <w:tab/>
        </w:r>
        <w:r w:rsidRPr="00D61A23">
          <w:rPr>
            <w:rStyle w:val="Hyperlink"/>
            <w:rFonts w:asciiTheme="majorBidi" w:hAnsiTheme="majorBidi" w:cstheme="majorBidi"/>
            <w:noProof/>
            <w:lang w:eastAsia="ko-KR"/>
          </w:rPr>
          <w:t>ELECTRICAL FORMULAS:</w:t>
        </w:r>
        <w:r>
          <w:rPr>
            <w:noProof/>
            <w:webHidden/>
          </w:rPr>
          <w:tab/>
        </w:r>
        <w:r>
          <w:rPr>
            <w:noProof/>
            <w:webHidden/>
          </w:rPr>
          <w:fldChar w:fldCharType="begin"/>
        </w:r>
        <w:r>
          <w:rPr>
            <w:noProof/>
            <w:webHidden/>
          </w:rPr>
          <w:instrText xml:space="preserve"> PAGEREF _Toc228604254 \h </w:instrText>
        </w:r>
        <w:r>
          <w:rPr>
            <w:noProof/>
            <w:webHidden/>
          </w:rPr>
        </w:r>
        <w:r>
          <w:rPr>
            <w:noProof/>
            <w:webHidden/>
          </w:rPr>
          <w:fldChar w:fldCharType="separate"/>
        </w:r>
        <w:r w:rsidR="00F460C4">
          <w:rPr>
            <w:noProof/>
            <w:webHidden/>
          </w:rPr>
          <w:t>10</w:t>
        </w:r>
        <w:r>
          <w:rPr>
            <w:noProof/>
            <w:webHidden/>
          </w:rPr>
          <w:fldChar w:fldCharType="end"/>
        </w:r>
      </w:hyperlink>
    </w:p>
    <w:p w14:paraId="0AFBEB81" w14:textId="02CDA3A3" w:rsidR="0029280E" w:rsidRDefault="0029280E">
      <w:pPr>
        <w:pStyle w:val="TOC2"/>
        <w:tabs>
          <w:tab w:val="left" w:pos="88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4255" w:history="1">
        <w:r w:rsidRPr="00D61A23">
          <w:rPr>
            <w:rStyle w:val="Hyperlink"/>
            <w:rFonts w:asciiTheme="majorBidi" w:hAnsiTheme="majorBidi" w:cstheme="majorBidi"/>
            <w:noProof/>
            <w:lang w:eastAsia="ko-KR"/>
          </w:rPr>
          <w:t>3.4</w:t>
        </w:r>
        <w:r>
          <w:rPr>
            <w:rFonts w:asciiTheme="minorHAnsi" w:eastAsiaTheme="minorEastAsia" w:hAnsiTheme="minorHAnsi" w:cstheme="minorBidi"/>
            <w:noProof/>
            <w:color w:val="auto"/>
            <w:kern w:val="2"/>
            <w:szCs w:val="24"/>
            <w:lang w:bidi="ar-SA"/>
            <w14:ligatures w14:val="standardContextual"/>
          </w:rPr>
          <w:tab/>
        </w:r>
        <w:r w:rsidRPr="00D61A23">
          <w:rPr>
            <w:rStyle w:val="Hyperlink"/>
            <w:rFonts w:asciiTheme="majorBidi" w:hAnsiTheme="majorBidi" w:cstheme="majorBidi"/>
            <w:noProof/>
            <w:lang w:eastAsia="ko-KR"/>
          </w:rPr>
          <w:t>REQUIRED ILLUMINATION LEVELS</w:t>
        </w:r>
        <w:r>
          <w:rPr>
            <w:noProof/>
            <w:webHidden/>
          </w:rPr>
          <w:tab/>
        </w:r>
        <w:r>
          <w:rPr>
            <w:noProof/>
            <w:webHidden/>
          </w:rPr>
          <w:fldChar w:fldCharType="begin"/>
        </w:r>
        <w:r>
          <w:rPr>
            <w:noProof/>
            <w:webHidden/>
          </w:rPr>
          <w:instrText xml:space="preserve"> PAGEREF _Toc228604255 \h </w:instrText>
        </w:r>
        <w:r>
          <w:rPr>
            <w:noProof/>
            <w:webHidden/>
          </w:rPr>
        </w:r>
        <w:r>
          <w:rPr>
            <w:noProof/>
            <w:webHidden/>
          </w:rPr>
          <w:fldChar w:fldCharType="separate"/>
        </w:r>
        <w:r w:rsidR="00F460C4">
          <w:rPr>
            <w:noProof/>
            <w:webHidden/>
          </w:rPr>
          <w:t>10</w:t>
        </w:r>
        <w:r>
          <w:rPr>
            <w:noProof/>
            <w:webHidden/>
          </w:rPr>
          <w:fldChar w:fldCharType="end"/>
        </w:r>
      </w:hyperlink>
    </w:p>
    <w:p w14:paraId="7D865A73" w14:textId="1DD95FD6" w:rsidR="0029280E" w:rsidRDefault="0029280E">
      <w:pPr>
        <w:pStyle w:val="TOC1"/>
        <w:tabs>
          <w:tab w:val="left" w:pos="66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4256" w:history="1">
        <w:r w:rsidRPr="00D61A23">
          <w:rPr>
            <w:rStyle w:val="Hyperlink"/>
            <w:rFonts w:asciiTheme="majorBidi" w:hAnsiTheme="majorBidi" w:cstheme="majorBidi"/>
            <w:noProof/>
          </w:rPr>
          <w:t>4.0</w:t>
        </w:r>
        <w:r>
          <w:rPr>
            <w:rFonts w:asciiTheme="minorHAnsi" w:eastAsiaTheme="minorEastAsia" w:hAnsiTheme="minorHAnsi" w:cstheme="minorBidi"/>
            <w:noProof/>
            <w:color w:val="auto"/>
            <w:kern w:val="2"/>
            <w:szCs w:val="24"/>
            <w:lang w:bidi="ar-SA"/>
            <w14:ligatures w14:val="standardContextual"/>
          </w:rPr>
          <w:tab/>
        </w:r>
        <w:r w:rsidRPr="00D61A23">
          <w:rPr>
            <w:rStyle w:val="Hyperlink"/>
            <w:rFonts w:asciiTheme="majorBidi" w:hAnsiTheme="majorBidi" w:cstheme="majorBidi"/>
            <w:noProof/>
          </w:rPr>
          <w:t>EMERGENCY &amp; SAFETY LIGHTINGS</w:t>
        </w:r>
        <w:r>
          <w:rPr>
            <w:noProof/>
            <w:webHidden/>
          </w:rPr>
          <w:tab/>
        </w:r>
        <w:r>
          <w:rPr>
            <w:noProof/>
            <w:webHidden/>
          </w:rPr>
          <w:fldChar w:fldCharType="begin"/>
        </w:r>
        <w:r>
          <w:rPr>
            <w:noProof/>
            <w:webHidden/>
          </w:rPr>
          <w:instrText xml:space="preserve"> PAGEREF _Toc228604256 \h </w:instrText>
        </w:r>
        <w:r>
          <w:rPr>
            <w:noProof/>
            <w:webHidden/>
          </w:rPr>
        </w:r>
        <w:r>
          <w:rPr>
            <w:noProof/>
            <w:webHidden/>
          </w:rPr>
          <w:fldChar w:fldCharType="separate"/>
        </w:r>
        <w:r w:rsidR="00F460C4">
          <w:rPr>
            <w:noProof/>
            <w:webHidden/>
          </w:rPr>
          <w:t>10</w:t>
        </w:r>
        <w:r>
          <w:rPr>
            <w:noProof/>
            <w:webHidden/>
          </w:rPr>
          <w:fldChar w:fldCharType="end"/>
        </w:r>
      </w:hyperlink>
    </w:p>
    <w:p w14:paraId="2648DC86" w14:textId="6F5C105C" w:rsidR="0029280E" w:rsidRDefault="0029280E">
      <w:pPr>
        <w:pStyle w:val="TOC1"/>
        <w:tabs>
          <w:tab w:val="left" w:pos="66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4257" w:history="1">
        <w:r w:rsidRPr="00D61A23">
          <w:rPr>
            <w:rStyle w:val="Hyperlink"/>
            <w:rFonts w:asciiTheme="majorBidi" w:hAnsiTheme="majorBidi" w:cstheme="majorBidi"/>
            <w:noProof/>
          </w:rPr>
          <w:t>5.0</w:t>
        </w:r>
        <w:r>
          <w:rPr>
            <w:rFonts w:asciiTheme="minorHAnsi" w:eastAsiaTheme="minorEastAsia" w:hAnsiTheme="minorHAnsi" w:cstheme="minorBidi"/>
            <w:noProof/>
            <w:color w:val="auto"/>
            <w:kern w:val="2"/>
            <w:szCs w:val="24"/>
            <w:lang w:bidi="ar-SA"/>
            <w14:ligatures w14:val="standardContextual"/>
          </w:rPr>
          <w:tab/>
        </w:r>
        <w:r w:rsidRPr="00D61A23">
          <w:rPr>
            <w:rStyle w:val="Hyperlink"/>
            <w:rFonts w:asciiTheme="majorBidi" w:hAnsiTheme="majorBidi" w:cstheme="majorBidi"/>
            <w:noProof/>
          </w:rPr>
          <w:t>LIGHTING FIXTURES</w:t>
        </w:r>
        <w:r>
          <w:rPr>
            <w:noProof/>
            <w:webHidden/>
          </w:rPr>
          <w:tab/>
        </w:r>
        <w:r>
          <w:rPr>
            <w:noProof/>
            <w:webHidden/>
          </w:rPr>
          <w:fldChar w:fldCharType="begin"/>
        </w:r>
        <w:r>
          <w:rPr>
            <w:noProof/>
            <w:webHidden/>
          </w:rPr>
          <w:instrText xml:space="preserve"> PAGEREF _Toc228604257 \h </w:instrText>
        </w:r>
        <w:r>
          <w:rPr>
            <w:noProof/>
            <w:webHidden/>
          </w:rPr>
        </w:r>
        <w:r>
          <w:rPr>
            <w:noProof/>
            <w:webHidden/>
          </w:rPr>
          <w:fldChar w:fldCharType="separate"/>
        </w:r>
        <w:r w:rsidR="00F460C4">
          <w:rPr>
            <w:noProof/>
            <w:webHidden/>
          </w:rPr>
          <w:t>11</w:t>
        </w:r>
        <w:r>
          <w:rPr>
            <w:noProof/>
            <w:webHidden/>
          </w:rPr>
          <w:fldChar w:fldCharType="end"/>
        </w:r>
      </w:hyperlink>
    </w:p>
    <w:p w14:paraId="5440C623" w14:textId="4532FC6C" w:rsidR="0029280E" w:rsidRDefault="0029280E">
      <w:pPr>
        <w:pStyle w:val="TOC1"/>
        <w:tabs>
          <w:tab w:val="left" w:pos="66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4258" w:history="1">
        <w:r w:rsidRPr="00D61A23">
          <w:rPr>
            <w:rStyle w:val="Hyperlink"/>
            <w:rFonts w:asciiTheme="majorBidi" w:hAnsiTheme="majorBidi" w:cstheme="majorBidi"/>
            <w:noProof/>
          </w:rPr>
          <w:t>6.0</w:t>
        </w:r>
        <w:r>
          <w:rPr>
            <w:rFonts w:asciiTheme="minorHAnsi" w:eastAsiaTheme="minorEastAsia" w:hAnsiTheme="minorHAnsi" w:cstheme="minorBidi"/>
            <w:noProof/>
            <w:color w:val="auto"/>
            <w:kern w:val="2"/>
            <w:szCs w:val="24"/>
            <w:lang w:bidi="ar-SA"/>
            <w14:ligatures w14:val="standardContextual"/>
          </w:rPr>
          <w:tab/>
        </w:r>
        <w:r w:rsidRPr="00D61A23">
          <w:rPr>
            <w:rStyle w:val="Hyperlink"/>
            <w:rFonts w:asciiTheme="majorBidi" w:hAnsiTheme="majorBidi" w:cstheme="majorBidi"/>
            <w:noProof/>
          </w:rPr>
          <w:t>LIGHTING DISTRIBUTION</w:t>
        </w:r>
        <w:r>
          <w:rPr>
            <w:noProof/>
            <w:webHidden/>
          </w:rPr>
          <w:tab/>
        </w:r>
        <w:r>
          <w:rPr>
            <w:noProof/>
            <w:webHidden/>
          </w:rPr>
          <w:fldChar w:fldCharType="begin"/>
        </w:r>
        <w:r>
          <w:rPr>
            <w:noProof/>
            <w:webHidden/>
          </w:rPr>
          <w:instrText xml:space="preserve"> PAGEREF _Toc228604258 \h </w:instrText>
        </w:r>
        <w:r>
          <w:rPr>
            <w:noProof/>
            <w:webHidden/>
          </w:rPr>
        </w:r>
        <w:r>
          <w:rPr>
            <w:noProof/>
            <w:webHidden/>
          </w:rPr>
          <w:fldChar w:fldCharType="separate"/>
        </w:r>
        <w:r w:rsidR="00F460C4">
          <w:rPr>
            <w:noProof/>
            <w:webHidden/>
          </w:rPr>
          <w:t>13</w:t>
        </w:r>
        <w:r>
          <w:rPr>
            <w:noProof/>
            <w:webHidden/>
          </w:rPr>
          <w:fldChar w:fldCharType="end"/>
        </w:r>
      </w:hyperlink>
    </w:p>
    <w:p w14:paraId="53FE152A" w14:textId="3EAD069B" w:rsidR="0029280E" w:rsidRDefault="0029280E">
      <w:pPr>
        <w:pStyle w:val="TOC1"/>
        <w:tabs>
          <w:tab w:val="left" w:pos="66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4259" w:history="1">
        <w:r w:rsidRPr="00D61A23">
          <w:rPr>
            <w:rStyle w:val="Hyperlink"/>
            <w:rFonts w:asciiTheme="majorBidi" w:hAnsiTheme="majorBidi" w:cstheme="majorBidi"/>
            <w:noProof/>
          </w:rPr>
          <w:t>7.0</w:t>
        </w:r>
        <w:r>
          <w:rPr>
            <w:rFonts w:asciiTheme="minorHAnsi" w:eastAsiaTheme="minorEastAsia" w:hAnsiTheme="minorHAnsi" w:cstheme="minorBidi"/>
            <w:noProof/>
            <w:color w:val="auto"/>
            <w:kern w:val="2"/>
            <w:szCs w:val="24"/>
            <w:lang w:bidi="ar-SA"/>
            <w14:ligatures w14:val="standardContextual"/>
          </w:rPr>
          <w:tab/>
        </w:r>
        <w:r w:rsidRPr="00D61A23">
          <w:rPr>
            <w:rStyle w:val="Hyperlink"/>
            <w:rFonts w:asciiTheme="majorBidi" w:hAnsiTheme="majorBidi" w:cstheme="majorBidi"/>
            <w:noProof/>
          </w:rPr>
          <w:t>FLOOD LIGHT</w:t>
        </w:r>
        <w:r>
          <w:rPr>
            <w:noProof/>
            <w:webHidden/>
          </w:rPr>
          <w:tab/>
        </w:r>
        <w:r>
          <w:rPr>
            <w:noProof/>
            <w:webHidden/>
          </w:rPr>
          <w:fldChar w:fldCharType="begin"/>
        </w:r>
        <w:r>
          <w:rPr>
            <w:noProof/>
            <w:webHidden/>
          </w:rPr>
          <w:instrText xml:space="preserve"> PAGEREF _Toc228604259 \h </w:instrText>
        </w:r>
        <w:r>
          <w:rPr>
            <w:noProof/>
            <w:webHidden/>
          </w:rPr>
        </w:r>
        <w:r>
          <w:rPr>
            <w:noProof/>
            <w:webHidden/>
          </w:rPr>
          <w:fldChar w:fldCharType="separate"/>
        </w:r>
        <w:r w:rsidR="00F460C4">
          <w:rPr>
            <w:noProof/>
            <w:webHidden/>
          </w:rPr>
          <w:t>13</w:t>
        </w:r>
        <w:r>
          <w:rPr>
            <w:noProof/>
            <w:webHidden/>
          </w:rPr>
          <w:fldChar w:fldCharType="end"/>
        </w:r>
      </w:hyperlink>
    </w:p>
    <w:p w14:paraId="557ECE0A" w14:textId="3C348298" w:rsidR="0029280E" w:rsidRDefault="0029280E">
      <w:pPr>
        <w:pStyle w:val="TOC1"/>
        <w:tabs>
          <w:tab w:val="left" w:pos="66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4260" w:history="1">
        <w:r w:rsidRPr="00D61A23">
          <w:rPr>
            <w:rStyle w:val="Hyperlink"/>
            <w:rFonts w:asciiTheme="majorBidi" w:hAnsiTheme="majorBidi" w:cstheme="majorBidi"/>
            <w:noProof/>
          </w:rPr>
          <w:t>8.0</w:t>
        </w:r>
        <w:r>
          <w:rPr>
            <w:rFonts w:asciiTheme="minorHAnsi" w:eastAsiaTheme="minorEastAsia" w:hAnsiTheme="minorHAnsi" w:cstheme="minorBidi"/>
            <w:noProof/>
            <w:color w:val="auto"/>
            <w:kern w:val="2"/>
            <w:szCs w:val="24"/>
            <w:lang w:bidi="ar-SA"/>
            <w14:ligatures w14:val="standardContextual"/>
          </w:rPr>
          <w:tab/>
        </w:r>
        <w:r w:rsidRPr="00D61A23">
          <w:rPr>
            <w:rStyle w:val="Hyperlink"/>
            <w:rFonts w:asciiTheme="majorBidi" w:hAnsiTheme="majorBidi" w:cstheme="majorBidi"/>
            <w:noProof/>
          </w:rPr>
          <w:t>STREET LIGHTING</w:t>
        </w:r>
        <w:r>
          <w:rPr>
            <w:noProof/>
            <w:webHidden/>
          </w:rPr>
          <w:tab/>
        </w:r>
        <w:r>
          <w:rPr>
            <w:noProof/>
            <w:webHidden/>
          </w:rPr>
          <w:fldChar w:fldCharType="begin"/>
        </w:r>
        <w:r>
          <w:rPr>
            <w:noProof/>
            <w:webHidden/>
          </w:rPr>
          <w:instrText xml:space="preserve"> PAGEREF _Toc228604260 \h </w:instrText>
        </w:r>
        <w:r>
          <w:rPr>
            <w:noProof/>
            <w:webHidden/>
          </w:rPr>
        </w:r>
        <w:r>
          <w:rPr>
            <w:noProof/>
            <w:webHidden/>
          </w:rPr>
          <w:fldChar w:fldCharType="separate"/>
        </w:r>
        <w:r w:rsidR="00F460C4">
          <w:rPr>
            <w:noProof/>
            <w:webHidden/>
          </w:rPr>
          <w:t>14</w:t>
        </w:r>
        <w:r>
          <w:rPr>
            <w:noProof/>
            <w:webHidden/>
          </w:rPr>
          <w:fldChar w:fldCharType="end"/>
        </w:r>
      </w:hyperlink>
    </w:p>
    <w:p w14:paraId="7CB3310B" w14:textId="470F4C26" w:rsidR="0029280E" w:rsidRDefault="0029280E">
      <w:pPr>
        <w:pStyle w:val="TOC1"/>
        <w:tabs>
          <w:tab w:val="left" w:pos="66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4261" w:history="1">
        <w:r w:rsidRPr="00D61A23">
          <w:rPr>
            <w:rStyle w:val="Hyperlink"/>
            <w:rFonts w:asciiTheme="majorBidi" w:hAnsiTheme="majorBidi" w:cstheme="majorBidi"/>
            <w:noProof/>
          </w:rPr>
          <w:t>9.0</w:t>
        </w:r>
        <w:r>
          <w:rPr>
            <w:rFonts w:asciiTheme="minorHAnsi" w:eastAsiaTheme="minorEastAsia" w:hAnsiTheme="minorHAnsi" w:cstheme="minorBidi"/>
            <w:noProof/>
            <w:color w:val="auto"/>
            <w:kern w:val="2"/>
            <w:szCs w:val="24"/>
            <w:lang w:bidi="ar-SA"/>
            <w14:ligatures w14:val="standardContextual"/>
          </w:rPr>
          <w:tab/>
        </w:r>
        <w:r w:rsidRPr="00D61A23">
          <w:rPr>
            <w:rStyle w:val="Hyperlink"/>
            <w:rFonts w:asciiTheme="majorBidi" w:hAnsiTheme="majorBidi" w:cstheme="majorBidi"/>
            <w:noProof/>
          </w:rPr>
          <w:t>TYPE OF INDOOR LUMINAIRES</w:t>
        </w:r>
        <w:r>
          <w:rPr>
            <w:noProof/>
            <w:webHidden/>
          </w:rPr>
          <w:tab/>
        </w:r>
        <w:r>
          <w:rPr>
            <w:noProof/>
            <w:webHidden/>
          </w:rPr>
          <w:fldChar w:fldCharType="begin"/>
        </w:r>
        <w:r>
          <w:rPr>
            <w:noProof/>
            <w:webHidden/>
          </w:rPr>
          <w:instrText xml:space="preserve"> PAGEREF _Toc228604261 \h </w:instrText>
        </w:r>
        <w:r>
          <w:rPr>
            <w:noProof/>
            <w:webHidden/>
          </w:rPr>
        </w:r>
        <w:r>
          <w:rPr>
            <w:noProof/>
            <w:webHidden/>
          </w:rPr>
          <w:fldChar w:fldCharType="separate"/>
        </w:r>
        <w:r w:rsidR="00F460C4">
          <w:rPr>
            <w:noProof/>
            <w:webHidden/>
          </w:rPr>
          <w:t>15</w:t>
        </w:r>
        <w:r>
          <w:rPr>
            <w:noProof/>
            <w:webHidden/>
          </w:rPr>
          <w:fldChar w:fldCharType="end"/>
        </w:r>
      </w:hyperlink>
    </w:p>
    <w:p w14:paraId="016D63EB" w14:textId="7B831808" w:rsidR="0029280E" w:rsidRDefault="0029280E">
      <w:pPr>
        <w:pStyle w:val="TOC2"/>
        <w:tabs>
          <w:tab w:val="left" w:pos="88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4262" w:history="1">
        <w:r w:rsidRPr="00D61A23">
          <w:rPr>
            <w:rStyle w:val="Hyperlink"/>
            <w:rFonts w:asciiTheme="majorBidi" w:hAnsiTheme="majorBidi" w:cstheme="majorBidi"/>
            <w:noProof/>
          </w:rPr>
          <w:t>9.1</w:t>
        </w:r>
        <w:r>
          <w:rPr>
            <w:rFonts w:asciiTheme="minorHAnsi" w:eastAsiaTheme="minorEastAsia" w:hAnsiTheme="minorHAnsi" w:cstheme="minorBidi"/>
            <w:noProof/>
            <w:color w:val="auto"/>
            <w:kern w:val="2"/>
            <w:szCs w:val="24"/>
            <w:lang w:bidi="ar-SA"/>
            <w14:ligatures w14:val="standardContextual"/>
          </w:rPr>
          <w:tab/>
        </w:r>
        <w:r w:rsidRPr="00D61A23">
          <w:rPr>
            <w:rStyle w:val="Hyperlink"/>
            <w:rFonts w:asciiTheme="majorBidi" w:hAnsiTheme="majorBidi" w:cstheme="majorBidi"/>
            <w:noProof/>
          </w:rPr>
          <w:t>LED LUMINAIRES</w:t>
        </w:r>
        <w:r>
          <w:rPr>
            <w:noProof/>
            <w:webHidden/>
          </w:rPr>
          <w:tab/>
        </w:r>
        <w:r>
          <w:rPr>
            <w:noProof/>
            <w:webHidden/>
          </w:rPr>
          <w:fldChar w:fldCharType="begin"/>
        </w:r>
        <w:r>
          <w:rPr>
            <w:noProof/>
            <w:webHidden/>
          </w:rPr>
          <w:instrText xml:space="preserve"> PAGEREF _Toc228604262 \h </w:instrText>
        </w:r>
        <w:r>
          <w:rPr>
            <w:noProof/>
            <w:webHidden/>
          </w:rPr>
        </w:r>
        <w:r>
          <w:rPr>
            <w:noProof/>
            <w:webHidden/>
          </w:rPr>
          <w:fldChar w:fldCharType="separate"/>
        </w:r>
        <w:r w:rsidR="00F460C4">
          <w:rPr>
            <w:noProof/>
            <w:webHidden/>
          </w:rPr>
          <w:t>15</w:t>
        </w:r>
        <w:r>
          <w:rPr>
            <w:noProof/>
            <w:webHidden/>
          </w:rPr>
          <w:fldChar w:fldCharType="end"/>
        </w:r>
      </w:hyperlink>
    </w:p>
    <w:p w14:paraId="5C9ED7A8" w14:textId="366B77BE" w:rsidR="0029280E" w:rsidRDefault="0029280E">
      <w:pPr>
        <w:pStyle w:val="TOC2"/>
        <w:tabs>
          <w:tab w:val="left" w:pos="88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4263" w:history="1">
        <w:r w:rsidRPr="00D61A23">
          <w:rPr>
            <w:rStyle w:val="Hyperlink"/>
            <w:rFonts w:asciiTheme="majorBidi" w:hAnsiTheme="majorBidi" w:cstheme="majorBidi"/>
            <w:noProof/>
          </w:rPr>
          <w:t>9.2</w:t>
        </w:r>
        <w:r>
          <w:rPr>
            <w:rFonts w:asciiTheme="minorHAnsi" w:eastAsiaTheme="minorEastAsia" w:hAnsiTheme="minorHAnsi" w:cstheme="minorBidi"/>
            <w:noProof/>
            <w:color w:val="auto"/>
            <w:kern w:val="2"/>
            <w:szCs w:val="24"/>
            <w:lang w:bidi="ar-SA"/>
            <w14:ligatures w14:val="standardContextual"/>
          </w:rPr>
          <w:tab/>
        </w:r>
        <w:r w:rsidRPr="00D61A23">
          <w:rPr>
            <w:rStyle w:val="Hyperlink"/>
            <w:rFonts w:asciiTheme="majorBidi" w:hAnsiTheme="majorBidi" w:cstheme="majorBidi"/>
            <w:noProof/>
          </w:rPr>
          <w:t>INDUSTRIAL LUMINAIRES</w:t>
        </w:r>
        <w:r>
          <w:rPr>
            <w:noProof/>
            <w:webHidden/>
          </w:rPr>
          <w:tab/>
        </w:r>
        <w:r>
          <w:rPr>
            <w:noProof/>
            <w:webHidden/>
          </w:rPr>
          <w:fldChar w:fldCharType="begin"/>
        </w:r>
        <w:r>
          <w:rPr>
            <w:noProof/>
            <w:webHidden/>
          </w:rPr>
          <w:instrText xml:space="preserve"> PAGEREF _Toc228604263 \h </w:instrText>
        </w:r>
        <w:r>
          <w:rPr>
            <w:noProof/>
            <w:webHidden/>
          </w:rPr>
        </w:r>
        <w:r>
          <w:rPr>
            <w:noProof/>
            <w:webHidden/>
          </w:rPr>
          <w:fldChar w:fldCharType="separate"/>
        </w:r>
        <w:r w:rsidR="00F460C4">
          <w:rPr>
            <w:noProof/>
            <w:webHidden/>
          </w:rPr>
          <w:t>16</w:t>
        </w:r>
        <w:r>
          <w:rPr>
            <w:noProof/>
            <w:webHidden/>
          </w:rPr>
          <w:fldChar w:fldCharType="end"/>
        </w:r>
      </w:hyperlink>
    </w:p>
    <w:p w14:paraId="54C42518" w14:textId="75A3A870" w:rsidR="0029280E" w:rsidRDefault="0029280E">
      <w:pPr>
        <w:pStyle w:val="TOC2"/>
        <w:tabs>
          <w:tab w:val="left" w:pos="88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4264" w:history="1">
        <w:r w:rsidRPr="00D61A23">
          <w:rPr>
            <w:rStyle w:val="Hyperlink"/>
            <w:rFonts w:asciiTheme="majorBidi" w:hAnsiTheme="majorBidi" w:cstheme="majorBidi"/>
            <w:noProof/>
          </w:rPr>
          <w:t>9.3</w:t>
        </w:r>
        <w:r>
          <w:rPr>
            <w:rFonts w:asciiTheme="minorHAnsi" w:eastAsiaTheme="minorEastAsia" w:hAnsiTheme="minorHAnsi" w:cstheme="minorBidi"/>
            <w:noProof/>
            <w:color w:val="auto"/>
            <w:kern w:val="2"/>
            <w:szCs w:val="24"/>
            <w:lang w:bidi="ar-SA"/>
            <w14:ligatures w14:val="standardContextual"/>
          </w:rPr>
          <w:tab/>
        </w:r>
        <w:r w:rsidRPr="00D61A23">
          <w:rPr>
            <w:rStyle w:val="Hyperlink"/>
            <w:rFonts w:asciiTheme="majorBidi" w:hAnsiTheme="majorBidi" w:cstheme="majorBidi"/>
            <w:noProof/>
          </w:rPr>
          <w:t>SAFETY LIGHTING UNITS</w:t>
        </w:r>
        <w:r>
          <w:rPr>
            <w:noProof/>
            <w:webHidden/>
          </w:rPr>
          <w:tab/>
        </w:r>
        <w:r>
          <w:rPr>
            <w:noProof/>
            <w:webHidden/>
          </w:rPr>
          <w:fldChar w:fldCharType="begin"/>
        </w:r>
        <w:r>
          <w:rPr>
            <w:noProof/>
            <w:webHidden/>
          </w:rPr>
          <w:instrText xml:space="preserve"> PAGEREF _Toc228604264 \h </w:instrText>
        </w:r>
        <w:r>
          <w:rPr>
            <w:noProof/>
            <w:webHidden/>
          </w:rPr>
        </w:r>
        <w:r>
          <w:rPr>
            <w:noProof/>
            <w:webHidden/>
          </w:rPr>
          <w:fldChar w:fldCharType="separate"/>
        </w:r>
        <w:r w:rsidR="00F460C4">
          <w:rPr>
            <w:noProof/>
            <w:webHidden/>
          </w:rPr>
          <w:t>16</w:t>
        </w:r>
        <w:r>
          <w:rPr>
            <w:noProof/>
            <w:webHidden/>
          </w:rPr>
          <w:fldChar w:fldCharType="end"/>
        </w:r>
      </w:hyperlink>
    </w:p>
    <w:p w14:paraId="03CFDF97" w14:textId="66ADE9CD" w:rsidR="0029280E" w:rsidRDefault="0029280E">
      <w:pPr>
        <w:pStyle w:val="TOC1"/>
        <w:tabs>
          <w:tab w:val="left" w:pos="88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4265" w:history="1">
        <w:r w:rsidRPr="00D61A23">
          <w:rPr>
            <w:rStyle w:val="Hyperlink"/>
            <w:rFonts w:asciiTheme="majorBidi" w:hAnsiTheme="majorBidi" w:cstheme="majorBidi"/>
            <w:noProof/>
          </w:rPr>
          <w:t>10.0</w:t>
        </w:r>
        <w:r>
          <w:rPr>
            <w:rFonts w:asciiTheme="minorHAnsi" w:eastAsiaTheme="minorEastAsia" w:hAnsiTheme="minorHAnsi" w:cstheme="minorBidi"/>
            <w:noProof/>
            <w:color w:val="auto"/>
            <w:kern w:val="2"/>
            <w:szCs w:val="24"/>
            <w:lang w:bidi="ar-SA"/>
            <w14:ligatures w14:val="standardContextual"/>
          </w:rPr>
          <w:tab/>
        </w:r>
        <w:r w:rsidRPr="00D61A23">
          <w:rPr>
            <w:rStyle w:val="Hyperlink"/>
            <w:rFonts w:asciiTheme="majorBidi" w:hAnsiTheme="majorBidi" w:cstheme="majorBidi"/>
            <w:noProof/>
          </w:rPr>
          <w:t>LAMPS</w:t>
        </w:r>
        <w:r>
          <w:rPr>
            <w:noProof/>
            <w:webHidden/>
          </w:rPr>
          <w:tab/>
        </w:r>
        <w:r>
          <w:rPr>
            <w:noProof/>
            <w:webHidden/>
          </w:rPr>
          <w:fldChar w:fldCharType="begin"/>
        </w:r>
        <w:r>
          <w:rPr>
            <w:noProof/>
            <w:webHidden/>
          </w:rPr>
          <w:instrText xml:space="preserve"> PAGEREF _Toc228604265 \h </w:instrText>
        </w:r>
        <w:r>
          <w:rPr>
            <w:noProof/>
            <w:webHidden/>
          </w:rPr>
        </w:r>
        <w:r>
          <w:rPr>
            <w:noProof/>
            <w:webHidden/>
          </w:rPr>
          <w:fldChar w:fldCharType="separate"/>
        </w:r>
        <w:r w:rsidR="00F460C4">
          <w:rPr>
            <w:noProof/>
            <w:webHidden/>
          </w:rPr>
          <w:t>17</w:t>
        </w:r>
        <w:r>
          <w:rPr>
            <w:noProof/>
            <w:webHidden/>
          </w:rPr>
          <w:fldChar w:fldCharType="end"/>
        </w:r>
      </w:hyperlink>
    </w:p>
    <w:p w14:paraId="58C15D79" w14:textId="4EBC0C1E" w:rsidR="0029280E" w:rsidRDefault="0029280E">
      <w:pPr>
        <w:pStyle w:val="TOC2"/>
        <w:tabs>
          <w:tab w:val="left" w:pos="110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4266" w:history="1">
        <w:r w:rsidRPr="00D61A23">
          <w:rPr>
            <w:rStyle w:val="Hyperlink"/>
            <w:rFonts w:asciiTheme="majorBidi" w:hAnsiTheme="majorBidi" w:cstheme="majorBidi"/>
            <w:noProof/>
          </w:rPr>
          <w:t>10.1</w:t>
        </w:r>
        <w:r>
          <w:rPr>
            <w:rFonts w:asciiTheme="minorHAnsi" w:eastAsiaTheme="minorEastAsia" w:hAnsiTheme="minorHAnsi" w:cstheme="minorBidi"/>
            <w:noProof/>
            <w:color w:val="auto"/>
            <w:kern w:val="2"/>
            <w:szCs w:val="24"/>
            <w:lang w:bidi="ar-SA"/>
            <w14:ligatures w14:val="standardContextual"/>
          </w:rPr>
          <w:tab/>
        </w:r>
        <w:r w:rsidRPr="00D61A23">
          <w:rPr>
            <w:rStyle w:val="Hyperlink"/>
            <w:rFonts w:asciiTheme="majorBidi" w:hAnsiTheme="majorBidi" w:cstheme="majorBidi"/>
            <w:noProof/>
          </w:rPr>
          <w:t>LED LAMPS</w:t>
        </w:r>
        <w:r>
          <w:rPr>
            <w:noProof/>
            <w:webHidden/>
          </w:rPr>
          <w:tab/>
        </w:r>
        <w:r>
          <w:rPr>
            <w:noProof/>
            <w:webHidden/>
          </w:rPr>
          <w:fldChar w:fldCharType="begin"/>
        </w:r>
        <w:r>
          <w:rPr>
            <w:noProof/>
            <w:webHidden/>
          </w:rPr>
          <w:instrText xml:space="preserve"> PAGEREF _Toc228604266 \h </w:instrText>
        </w:r>
        <w:r>
          <w:rPr>
            <w:noProof/>
            <w:webHidden/>
          </w:rPr>
        </w:r>
        <w:r>
          <w:rPr>
            <w:noProof/>
            <w:webHidden/>
          </w:rPr>
          <w:fldChar w:fldCharType="separate"/>
        </w:r>
        <w:r w:rsidR="00F460C4">
          <w:rPr>
            <w:noProof/>
            <w:webHidden/>
          </w:rPr>
          <w:t>17</w:t>
        </w:r>
        <w:r>
          <w:rPr>
            <w:noProof/>
            <w:webHidden/>
          </w:rPr>
          <w:fldChar w:fldCharType="end"/>
        </w:r>
      </w:hyperlink>
    </w:p>
    <w:p w14:paraId="0D2BDEF3" w14:textId="20438E99" w:rsidR="0029280E" w:rsidRDefault="0029280E">
      <w:pPr>
        <w:pStyle w:val="TOC2"/>
        <w:tabs>
          <w:tab w:val="left" w:pos="110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4267" w:history="1">
        <w:r w:rsidRPr="00D61A23">
          <w:rPr>
            <w:rStyle w:val="Hyperlink"/>
            <w:rFonts w:asciiTheme="majorBidi" w:hAnsiTheme="majorBidi" w:cstheme="majorBidi"/>
            <w:noProof/>
          </w:rPr>
          <w:t>10.2</w:t>
        </w:r>
        <w:r>
          <w:rPr>
            <w:rFonts w:asciiTheme="minorHAnsi" w:eastAsiaTheme="minorEastAsia" w:hAnsiTheme="minorHAnsi" w:cstheme="minorBidi"/>
            <w:noProof/>
            <w:color w:val="auto"/>
            <w:kern w:val="2"/>
            <w:szCs w:val="24"/>
            <w:lang w:bidi="ar-SA"/>
            <w14:ligatures w14:val="standardContextual"/>
          </w:rPr>
          <w:tab/>
        </w:r>
        <w:r w:rsidRPr="00D61A23">
          <w:rPr>
            <w:rStyle w:val="Hyperlink"/>
            <w:rFonts w:asciiTheme="majorBidi" w:hAnsiTheme="majorBidi" w:cstheme="majorBidi"/>
            <w:noProof/>
          </w:rPr>
          <w:t>EXIT SIGN LAMPS</w:t>
        </w:r>
        <w:r>
          <w:rPr>
            <w:noProof/>
            <w:webHidden/>
          </w:rPr>
          <w:tab/>
        </w:r>
        <w:r>
          <w:rPr>
            <w:noProof/>
            <w:webHidden/>
          </w:rPr>
          <w:fldChar w:fldCharType="begin"/>
        </w:r>
        <w:r>
          <w:rPr>
            <w:noProof/>
            <w:webHidden/>
          </w:rPr>
          <w:instrText xml:space="preserve"> PAGEREF _Toc228604267 \h </w:instrText>
        </w:r>
        <w:r>
          <w:rPr>
            <w:noProof/>
            <w:webHidden/>
          </w:rPr>
        </w:r>
        <w:r>
          <w:rPr>
            <w:noProof/>
            <w:webHidden/>
          </w:rPr>
          <w:fldChar w:fldCharType="separate"/>
        </w:r>
        <w:r w:rsidR="00F460C4">
          <w:rPr>
            <w:noProof/>
            <w:webHidden/>
          </w:rPr>
          <w:t>17</w:t>
        </w:r>
        <w:r>
          <w:rPr>
            <w:noProof/>
            <w:webHidden/>
          </w:rPr>
          <w:fldChar w:fldCharType="end"/>
        </w:r>
      </w:hyperlink>
    </w:p>
    <w:p w14:paraId="6714CAA5" w14:textId="6B4AC3A4" w:rsidR="0029280E" w:rsidRDefault="0029280E">
      <w:pPr>
        <w:pStyle w:val="TOC1"/>
        <w:tabs>
          <w:tab w:val="left" w:pos="88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4268" w:history="1">
        <w:r w:rsidRPr="00D61A23">
          <w:rPr>
            <w:rStyle w:val="Hyperlink"/>
            <w:rFonts w:asciiTheme="majorBidi" w:hAnsiTheme="majorBidi" w:cstheme="majorBidi"/>
            <w:noProof/>
          </w:rPr>
          <w:t>11.0</w:t>
        </w:r>
        <w:r>
          <w:rPr>
            <w:rFonts w:asciiTheme="minorHAnsi" w:eastAsiaTheme="minorEastAsia" w:hAnsiTheme="minorHAnsi" w:cstheme="minorBidi"/>
            <w:noProof/>
            <w:color w:val="auto"/>
            <w:kern w:val="2"/>
            <w:szCs w:val="24"/>
            <w:lang w:bidi="ar-SA"/>
            <w14:ligatures w14:val="standardContextual"/>
          </w:rPr>
          <w:tab/>
        </w:r>
        <w:r w:rsidRPr="00D61A23">
          <w:rPr>
            <w:rStyle w:val="Hyperlink"/>
            <w:rFonts w:asciiTheme="majorBidi" w:hAnsiTheme="majorBidi" w:cstheme="majorBidi"/>
            <w:noProof/>
          </w:rPr>
          <w:t>LIGHTING SWITCHES</w:t>
        </w:r>
        <w:r>
          <w:rPr>
            <w:noProof/>
            <w:webHidden/>
          </w:rPr>
          <w:tab/>
        </w:r>
        <w:r>
          <w:rPr>
            <w:noProof/>
            <w:webHidden/>
          </w:rPr>
          <w:fldChar w:fldCharType="begin"/>
        </w:r>
        <w:r>
          <w:rPr>
            <w:noProof/>
            <w:webHidden/>
          </w:rPr>
          <w:instrText xml:space="preserve"> PAGEREF _Toc228604268 \h </w:instrText>
        </w:r>
        <w:r>
          <w:rPr>
            <w:noProof/>
            <w:webHidden/>
          </w:rPr>
        </w:r>
        <w:r>
          <w:rPr>
            <w:noProof/>
            <w:webHidden/>
          </w:rPr>
          <w:fldChar w:fldCharType="separate"/>
        </w:r>
        <w:r w:rsidR="00F460C4">
          <w:rPr>
            <w:noProof/>
            <w:webHidden/>
          </w:rPr>
          <w:t>17</w:t>
        </w:r>
        <w:r>
          <w:rPr>
            <w:noProof/>
            <w:webHidden/>
          </w:rPr>
          <w:fldChar w:fldCharType="end"/>
        </w:r>
      </w:hyperlink>
    </w:p>
    <w:p w14:paraId="23AF08E4" w14:textId="74A71682" w:rsidR="0029280E" w:rsidRDefault="0029280E">
      <w:pPr>
        <w:pStyle w:val="TOC1"/>
        <w:tabs>
          <w:tab w:val="left" w:pos="88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4269" w:history="1">
        <w:r w:rsidRPr="00D61A23">
          <w:rPr>
            <w:rStyle w:val="Hyperlink"/>
            <w:rFonts w:asciiTheme="majorBidi" w:hAnsiTheme="majorBidi" w:cstheme="majorBidi"/>
            <w:noProof/>
          </w:rPr>
          <w:t>12.0</w:t>
        </w:r>
        <w:r>
          <w:rPr>
            <w:rFonts w:asciiTheme="minorHAnsi" w:eastAsiaTheme="minorEastAsia" w:hAnsiTheme="minorHAnsi" w:cstheme="minorBidi"/>
            <w:noProof/>
            <w:color w:val="auto"/>
            <w:kern w:val="2"/>
            <w:szCs w:val="24"/>
            <w:lang w:bidi="ar-SA"/>
            <w14:ligatures w14:val="standardContextual"/>
          </w:rPr>
          <w:tab/>
        </w:r>
        <w:r w:rsidRPr="00D61A23">
          <w:rPr>
            <w:rStyle w:val="Hyperlink"/>
            <w:rFonts w:asciiTheme="majorBidi" w:hAnsiTheme="majorBidi" w:cstheme="majorBidi"/>
            <w:noProof/>
          </w:rPr>
          <w:t>ASTRONOMICAL RELAY CLOCK (TIMER) FOR OUTDOOR LIGHTING</w:t>
        </w:r>
        <w:r>
          <w:rPr>
            <w:noProof/>
            <w:webHidden/>
          </w:rPr>
          <w:tab/>
        </w:r>
        <w:r>
          <w:rPr>
            <w:noProof/>
            <w:webHidden/>
          </w:rPr>
          <w:fldChar w:fldCharType="begin"/>
        </w:r>
        <w:r>
          <w:rPr>
            <w:noProof/>
            <w:webHidden/>
          </w:rPr>
          <w:instrText xml:space="preserve"> PAGEREF _Toc228604269 \h </w:instrText>
        </w:r>
        <w:r>
          <w:rPr>
            <w:noProof/>
            <w:webHidden/>
          </w:rPr>
        </w:r>
        <w:r>
          <w:rPr>
            <w:noProof/>
            <w:webHidden/>
          </w:rPr>
          <w:fldChar w:fldCharType="separate"/>
        </w:r>
        <w:r w:rsidR="00F460C4">
          <w:rPr>
            <w:noProof/>
            <w:webHidden/>
          </w:rPr>
          <w:t>18</w:t>
        </w:r>
        <w:r>
          <w:rPr>
            <w:noProof/>
            <w:webHidden/>
          </w:rPr>
          <w:fldChar w:fldCharType="end"/>
        </w:r>
      </w:hyperlink>
    </w:p>
    <w:p w14:paraId="0CF4CA5A" w14:textId="205E938A" w:rsidR="0029280E" w:rsidRDefault="0029280E">
      <w:pPr>
        <w:pStyle w:val="TOC1"/>
        <w:tabs>
          <w:tab w:val="left" w:pos="88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4270" w:history="1">
        <w:r w:rsidRPr="00D61A23">
          <w:rPr>
            <w:rStyle w:val="Hyperlink"/>
            <w:rFonts w:asciiTheme="majorBidi" w:hAnsiTheme="majorBidi" w:cstheme="majorBidi"/>
            <w:noProof/>
          </w:rPr>
          <w:t>13.0</w:t>
        </w:r>
        <w:r>
          <w:rPr>
            <w:rFonts w:asciiTheme="minorHAnsi" w:eastAsiaTheme="minorEastAsia" w:hAnsiTheme="minorHAnsi" w:cstheme="minorBidi"/>
            <w:noProof/>
            <w:color w:val="auto"/>
            <w:kern w:val="2"/>
            <w:szCs w:val="24"/>
            <w:lang w:bidi="ar-SA"/>
            <w14:ligatures w14:val="standardContextual"/>
          </w:rPr>
          <w:tab/>
        </w:r>
        <w:r w:rsidRPr="00D61A23">
          <w:rPr>
            <w:rStyle w:val="Hyperlink"/>
            <w:rFonts w:asciiTheme="majorBidi" w:hAnsiTheme="majorBidi" w:cstheme="majorBidi"/>
            <w:noProof/>
          </w:rPr>
          <w:t>POWER OUTLETS</w:t>
        </w:r>
        <w:r>
          <w:rPr>
            <w:noProof/>
            <w:webHidden/>
          </w:rPr>
          <w:tab/>
        </w:r>
        <w:r>
          <w:rPr>
            <w:noProof/>
            <w:webHidden/>
          </w:rPr>
          <w:fldChar w:fldCharType="begin"/>
        </w:r>
        <w:r>
          <w:rPr>
            <w:noProof/>
            <w:webHidden/>
          </w:rPr>
          <w:instrText xml:space="preserve"> PAGEREF _Toc228604270 \h </w:instrText>
        </w:r>
        <w:r>
          <w:rPr>
            <w:noProof/>
            <w:webHidden/>
          </w:rPr>
        </w:r>
        <w:r>
          <w:rPr>
            <w:noProof/>
            <w:webHidden/>
          </w:rPr>
          <w:fldChar w:fldCharType="separate"/>
        </w:r>
        <w:r w:rsidR="00F460C4">
          <w:rPr>
            <w:noProof/>
            <w:webHidden/>
          </w:rPr>
          <w:t>18</w:t>
        </w:r>
        <w:r>
          <w:rPr>
            <w:noProof/>
            <w:webHidden/>
          </w:rPr>
          <w:fldChar w:fldCharType="end"/>
        </w:r>
      </w:hyperlink>
    </w:p>
    <w:p w14:paraId="2603A907" w14:textId="59554216" w:rsidR="0029280E" w:rsidRDefault="0029280E">
      <w:pPr>
        <w:pStyle w:val="TOC2"/>
        <w:tabs>
          <w:tab w:val="left" w:pos="110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4271" w:history="1">
        <w:r w:rsidRPr="00D61A23">
          <w:rPr>
            <w:rStyle w:val="Hyperlink"/>
            <w:rFonts w:asciiTheme="majorBidi" w:hAnsiTheme="majorBidi" w:cstheme="majorBidi"/>
            <w:noProof/>
          </w:rPr>
          <w:t>13.1</w:t>
        </w:r>
        <w:r>
          <w:rPr>
            <w:rFonts w:asciiTheme="minorHAnsi" w:eastAsiaTheme="minorEastAsia" w:hAnsiTheme="minorHAnsi" w:cstheme="minorBidi"/>
            <w:noProof/>
            <w:color w:val="auto"/>
            <w:kern w:val="2"/>
            <w:szCs w:val="24"/>
            <w:lang w:bidi="ar-SA"/>
            <w14:ligatures w14:val="standardContextual"/>
          </w:rPr>
          <w:tab/>
        </w:r>
        <w:r w:rsidRPr="00D61A23">
          <w:rPr>
            <w:rStyle w:val="Hyperlink"/>
            <w:rFonts w:asciiTheme="majorBidi" w:hAnsiTheme="majorBidi" w:cstheme="majorBidi"/>
            <w:noProof/>
          </w:rPr>
          <w:t>General</w:t>
        </w:r>
        <w:r>
          <w:rPr>
            <w:noProof/>
            <w:webHidden/>
          </w:rPr>
          <w:tab/>
        </w:r>
        <w:r>
          <w:rPr>
            <w:noProof/>
            <w:webHidden/>
          </w:rPr>
          <w:fldChar w:fldCharType="begin"/>
        </w:r>
        <w:r>
          <w:rPr>
            <w:noProof/>
            <w:webHidden/>
          </w:rPr>
          <w:instrText xml:space="preserve"> PAGEREF _Toc228604271 \h </w:instrText>
        </w:r>
        <w:r>
          <w:rPr>
            <w:noProof/>
            <w:webHidden/>
          </w:rPr>
        </w:r>
        <w:r>
          <w:rPr>
            <w:noProof/>
            <w:webHidden/>
          </w:rPr>
          <w:fldChar w:fldCharType="separate"/>
        </w:r>
        <w:r w:rsidR="00F460C4">
          <w:rPr>
            <w:noProof/>
            <w:webHidden/>
          </w:rPr>
          <w:t>18</w:t>
        </w:r>
        <w:r>
          <w:rPr>
            <w:noProof/>
            <w:webHidden/>
          </w:rPr>
          <w:fldChar w:fldCharType="end"/>
        </w:r>
      </w:hyperlink>
    </w:p>
    <w:p w14:paraId="75782C35" w14:textId="2AB14EDA" w:rsidR="0029280E" w:rsidRDefault="0029280E">
      <w:pPr>
        <w:pStyle w:val="TOC2"/>
        <w:tabs>
          <w:tab w:val="left" w:pos="110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4272" w:history="1">
        <w:r w:rsidRPr="00D61A23">
          <w:rPr>
            <w:rStyle w:val="Hyperlink"/>
            <w:rFonts w:asciiTheme="majorBidi" w:hAnsiTheme="majorBidi" w:cstheme="majorBidi"/>
            <w:noProof/>
          </w:rPr>
          <w:t>13.2</w:t>
        </w:r>
        <w:r>
          <w:rPr>
            <w:rFonts w:asciiTheme="minorHAnsi" w:eastAsiaTheme="minorEastAsia" w:hAnsiTheme="minorHAnsi" w:cstheme="minorBidi"/>
            <w:noProof/>
            <w:color w:val="auto"/>
            <w:kern w:val="2"/>
            <w:szCs w:val="24"/>
            <w:lang w:bidi="ar-SA"/>
            <w14:ligatures w14:val="standardContextual"/>
          </w:rPr>
          <w:tab/>
        </w:r>
        <w:r w:rsidRPr="00D61A23">
          <w:rPr>
            <w:rStyle w:val="Hyperlink"/>
            <w:rFonts w:asciiTheme="majorBidi" w:hAnsiTheme="majorBidi" w:cstheme="majorBidi"/>
            <w:noProof/>
          </w:rPr>
          <w:t>230 VAC Sockets</w:t>
        </w:r>
        <w:r>
          <w:rPr>
            <w:noProof/>
            <w:webHidden/>
          </w:rPr>
          <w:tab/>
        </w:r>
        <w:r>
          <w:rPr>
            <w:noProof/>
            <w:webHidden/>
          </w:rPr>
          <w:fldChar w:fldCharType="begin"/>
        </w:r>
        <w:r>
          <w:rPr>
            <w:noProof/>
            <w:webHidden/>
          </w:rPr>
          <w:instrText xml:space="preserve"> PAGEREF _Toc228604272 \h </w:instrText>
        </w:r>
        <w:r>
          <w:rPr>
            <w:noProof/>
            <w:webHidden/>
          </w:rPr>
        </w:r>
        <w:r>
          <w:rPr>
            <w:noProof/>
            <w:webHidden/>
          </w:rPr>
          <w:fldChar w:fldCharType="separate"/>
        </w:r>
        <w:r w:rsidR="00F460C4">
          <w:rPr>
            <w:noProof/>
            <w:webHidden/>
          </w:rPr>
          <w:t>18</w:t>
        </w:r>
        <w:r>
          <w:rPr>
            <w:noProof/>
            <w:webHidden/>
          </w:rPr>
          <w:fldChar w:fldCharType="end"/>
        </w:r>
      </w:hyperlink>
    </w:p>
    <w:p w14:paraId="1E44F613" w14:textId="5869EDBA" w:rsidR="0029280E" w:rsidRDefault="0029280E">
      <w:pPr>
        <w:pStyle w:val="TOC2"/>
        <w:tabs>
          <w:tab w:val="left" w:pos="110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4273" w:history="1">
        <w:r w:rsidRPr="00D61A23">
          <w:rPr>
            <w:rStyle w:val="Hyperlink"/>
            <w:rFonts w:asciiTheme="majorBidi" w:hAnsiTheme="majorBidi" w:cstheme="majorBidi"/>
            <w:noProof/>
          </w:rPr>
          <w:t>13.3</w:t>
        </w:r>
        <w:r>
          <w:rPr>
            <w:rFonts w:asciiTheme="minorHAnsi" w:eastAsiaTheme="minorEastAsia" w:hAnsiTheme="minorHAnsi" w:cstheme="minorBidi"/>
            <w:noProof/>
            <w:color w:val="auto"/>
            <w:kern w:val="2"/>
            <w:szCs w:val="24"/>
            <w:lang w:bidi="ar-SA"/>
            <w14:ligatures w14:val="standardContextual"/>
          </w:rPr>
          <w:tab/>
        </w:r>
        <w:r w:rsidRPr="00D61A23">
          <w:rPr>
            <w:rStyle w:val="Hyperlink"/>
            <w:rFonts w:asciiTheme="majorBidi" w:hAnsiTheme="majorBidi" w:cstheme="majorBidi"/>
            <w:noProof/>
          </w:rPr>
          <w:t>Power Socket Boxes</w:t>
        </w:r>
        <w:r>
          <w:rPr>
            <w:noProof/>
            <w:webHidden/>
          </w:rPr>
          <w:tab/>
        </w:r>
        <w:r>
          <w:rPr>
            <w:noProof/>
            <w:webHidden/>
          </w:rPr>
          <w:fldChar w:fldCharType="begin"/>
        </w:r>
        <w:r>
          <w:rPr>
            <w:noProof/>
            <w:webHidden/>
          </w:rPr>
          <w:instrText xml:space="preserve"> PAGEREF _Toc228604273 \h </w:instrText>
        </w:r>
        <w:r>
          <w:rPr>
            <w:noProof/>
            <w:webHidden/>
          </w:rPr>
        </w:r>
        <w:r>
          <w:rPr>
            <w:noProof/>
            <w:webHidden/>
          </w:rPr>
          <w:fldChar w:fldCharType="separate"/>
        </w:r>
        <w:r w:rsidR="00F460C4">
          <w:rPr>
            <w:noProof/>
            <w:webHidden/>
          </w:rPr>
          <w:t>19</w:t>
        </w:r>
        <w:r>
          <w:rPr>
            <w:noProof/>
            <w:webHidden/>
          </w:rPr>
          <w:fldChar w:fldCharType="end"/>
        </w:r>
      </w:hyperlink>
    </w:p>
    <w:p w14:paraId="56A10474" w14:textId="78F47B9F" w:rsidR="0029280E" w:rsidRDefault="0029280E">
      <w:pPr>
        <w:pStyle w:val="TOC1"/>
        <w:tabs>
          <w:tab w:val="left" w:pos="88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4274" w:history="1">
        <w:r w:rsidRPr="00D61A23">
          <w:rPr>
            <w:rStyle w:val="Hyperlink"/>
            <w:rFonts w:asciiTheme="majorBidi" w:hAnsiTheme="majorBidi" w:cstheme="majorBidi"/>
            <w:noProof/>
          </w:rPr>
          <w:t>14.0</w:t>
        </w:r>
        <w:r>
          <w:rPr>
            <w:rFonts w:asciiTheme="minorHAnsi" w:eastAsiaTheme="minorEastAsia" w:hAnsiTheme="minorHAnsi" w:cstheme="minorBidi"/>
            <w:noProof/>
            <w:color w:val="auto"/>
            <w:kern w:val="2"/>
            <w:szCs w:val="24"/>
            <w:lang w:bidi="ar-SA"/>
            <w14:ligatures w14:val="standardContextual"/>
          </w:rPr>
          <w:tab/>
        </w:r>
        <w:r w:rsidRPr="00D61A23">
          <w:rPr>
            <w:rStyle w:val="Hyperlink"/>
            <w:rFonts w:asciiTheme="majorBidi" w:hAnsiTheme="majorBidi" w:cstheme="majorBidi"/>
            <w:noProof/>
          </w:rPr>
          <w:t>JUNCTION BOXES</w:t>
        </w:r>
        <w:r>
          <w:rPr>
            <w:noProof/>
            <w:webHidden/>
          </w:rPr>
          <w:tab/>
        </w:r>
        <w:r>
          <w:rPr>
            <w:noProof/>
            <w:webHidden/>
          </w:rPr>
          <w:fldChar w:fldCharType="begin"/>
        </w:r>
        <w:r>
          <w:rPr>
            <w:noProof/>
            <w:webHidden/>
          </w:rPr>
          <w:instrText xml:space="preserve"> PAGEREF _Toc228604274 \h </w:instrText>
        </w:r>
        <w:r>
          <w:rPr>
            <w:noProof/>
            <w:webHidden/>
          </w:rPr>
        </w:r>
        <w:r>
          <w:rPr>
            <w:noProof/>
            <w:webHidden/>
          </w:rPr>
          <w:fldChar w:fldCharType="separate"/>
        </w:r>
        <w:r w:rsidR="00F460C4">
          <w:rPr>
            <w:noProof/>
            <w:webHidden/>
          </w:rPr>
          <w:t>19</w:t>
        </w:r>
        <w:r>
          <w:rPr>
            <w:noProof/>
            <w:webHidden/>
          </w:rPr>
          <w:fldChar w:fldCharType="end"/>
        </w:r>
      </w:hyperlink>
    </w:p>
    <w:p w14:paraId="7A34AFE7" w14:textId="282FABEE" w:rsidR="0029280E" w:rsidRDefault="0029280E">
      <w:pPr>
        <w:pStyle w:val="TOC1"/>
        <w:tabs>
          <w:tab w:val="left" w:pos="88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4275" w:history="1">
        <w:r w:rsidRPr="00D61A23">
          <w:rPr>
            <w:rStyle w:val="Hyperlink"/>
            <w:rFonts w:asciiTheme="majorBidi" w:hAnsiTheme="majorBidi" w:cstheme="majorBidi"/>
            <w:noProof/>
          </w:rPr>
          <w:t>15.0</w:t>
        </w:r>
        <w:r>
          <w:rPr>
            <w:rFonts w:asciiTheme="minorHAnsi" w:eastAsiaTheme="minorEastAsia" w:hAnsiTheme="minorHAnsi" w:cstheme="minorBidi"/>
            <w:noProof/>
            <w:color w:val="auto"/>
            <w:kern w:val="2"/>
            <w:szCs w:val="24"/>
            <w:lang w:bidi="ar-SA"/>
            <w14:ligatures w14:val="standardContextual"/>
          </w:rPr>
          <w:tab/>
        </w:r>
        <w:r w:rsidRPr="00D61A23">
          <w:rPr>
            <w:rStyle w:val="Hyperlink"/>
            <w:rFonts w:asciiTheme="majorBidi" w:hAnsiTheme="majorBidi" w:cstheme="majorBidi"/>
            <w:noProof/>
          </w:rPr>
          <w:t>PACKING</w:t>
        </w:r>
        <w:r>
          <w:rPr>
            <w:noProof/>
            <w:webHidden/>
          </w:rPr>
          <w:tab/>
        </w:r>
        <w:r>
          <w:rPr>
            <w:noProof/>
            <w:webHidden/>
          </w:rPr>
          <w:fldChar w:fldCharType="begin"/>
        </w:r>
        <w:r>
          <w:rPr>
            <w:noProof/>
            <w:webHidden/>
          </w:rPr>
          <w:instrText xml:space="preserve"> PAGEREF _Toc228604275 \h </w:instrText>
        </w:r>
        <w:r>
          <w:rPr>
            <w:noProof/>
            <w:webHidden/>
          </w:rPr>
        </w:r>
        <w:r>
          <w:rPr>
            <w:noProof/>
            <w:webHidden/>
          </w:rPr>
          <w:fldChar w:fldCharType="separate"/>
        </w:r>
        <w:r w:rsidR="00F460C4">
          <w:rPr>
            <w:noProof/>
            <w:webHidden/>
          </w:rPr>
          <w:t>19</w:t>
        </w:r>
        <w:r>
          <w:rPr>
            <w:noProof/>
            <w:webHidden/>
          </w:rPr>
          <w:fldChar w:fldCharType="end"/>
        </w:r>
      </w:hyperlink>
    </w:p>
    <w:p w14:paraId="524D21FC" w14:textId="01DA3FB6" w:rsidR="0029280E" w:rsidRDefault="0029280E">
      <w:pPr>
        <w:pStyle w:val="TOC1"/>
        <w:tabs>
          <w:tab w:val="left" w:pos="88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4276" w:history="1">
        <w:r w:rsidRPr="00D61A23">
          <w:rPr>
            <w:rStyle w:val="Hyperlink"/>
            <w:rFonts w:asciiTheme="majorBidi" w:hAnsiTheme="majorBidi" w:cstheme="majorBidi"/>
            <w:noProof/>
          </w:rPr>
          <w:t>16.0</w:t>
        </w:r>
        <w:r>
          <w:rPr>
            <w:rFonts w:asciiTheme="minorHAnsi" w:eastAsiaTheme="minorEastAsia" w:hAnsiTheme="minorHAnsi" w:cstheme="minorBidi"/>
            <w:noProof/>
            <w:color w:val="auto"/>
            <w:kern w:val="2"/>
            <w:szCs w:val="24"/>
            <w:lang w:bidi="ar-SA"/>
            <w14:ligatures w14:val="standardContextual"/>
          </w:rPr>
          <w:tab/>
        </w:r>
        <w:r w:rsidRPr="00D61A23">
          <w:rPr>
            <w:rStyle w:val="Hyperlink"/>
            <w:rFonts w:asciiTheme="majorBidi" w:hAnsiTheme="majorBidi" w:cstheme="majorBidi"/>
            <w:noProof/>
          </w:rPr>
          <w:t>MANUFACTURER’S RESPONSIBILITY AND GUARANTEES</w:t>
        </w:r>
        <w:r>
          <w:rPr>
            <w:noProof/>
            <w:webHidden/>
          </w:rPr>
          <w:tab/>
        </w:r>
        <w:r>
          <w:rPr>
            <w:noProof/>
            <w:webHidden/>
          </w:rPr>
          <w:fldChar w:fldCharType="begin"/>
        </w:r>
        <w:r>
          <w:rPr>
            <w:noProof/>
            <w:webHidden/>
          </w:rPr>
          <w:instrText xml:space="preserve"> PAGEREF _Toc228604276 \h </w:instrText>
        </w:r>
        <w:r>
          <w:rPr>
            <w:noProof/>
            <w:webHidden/>
          </w:rPr>
        </w:r>
        <w:r>
          <w:rPr>
            <w:noProof/>
            <w:webHidden/>
          </w:rPr>
          <w:fldChar w:fldCharType="separate"/>
        </w:r>
        <w:r w:rsidR="00F460C4">
          <w:rPr>
            <w:noProof/>
            <w:webHidden/>
          </w:rPr>
          <w:t>20</w:t>
        </w:r>
        <w:r>
          <w:rPr>
            <w:noProof/>
            <w:webHidden/>
          </w:rPr>
          <w:fldChar w:fldCharType="end"/>
        </w:r>
      </w:hyperlink>
    </w:p>
    <w:p w14:paraId="741D9E21" w14:textId="7C8EEFA0" w:rsidR="0029280E" w:rsidRDefault="0029280E">
      <w:pPr>
        <w:pStyle w:val="TOC1"/>
        <w:tabs>
          <w:tab w:val="left" w:pos="88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4277" w:history="1">
        <w:r w:rsidRPr="00D61A23">
          <w:rPr>
            <w:rStyle w:val="Hyperlink"/>
            <w:rFonts w:asciiTheme="majorBidi" w:hAnsiTheme="majorBidi" w:cstheme="majorBidi"/>
            <w:noProof/>
          </w:rPr>
          <w:t>17.0</w:t>
        </w:r>
        <w:r>
          <w:rPr>
            <w:rFonts w:asciiTheme="minorHAnsi" w:eastAsiaTheme="minorEastAsia" w:hAnsiTheme="minorHAnsi" w:cstheme="minorBidi"/>
            <w:noProof/>
            <w:color w:val="auto"/>
            <w:kern w:val="2"/>
            <w:szCs w:val="24"/>
            <w:lang w:bidi="ar-SA"/>
            <w14:ligatures w14:val="standardContextual"/>
          </w:rPr>
          <w:tab/>
        </w:r>
        <w:r w:rsidRPr="00D61A23">
          <w:rPr>
            <w:rStyle w:val="Hyperlink"/>
            <w:rFonts w:asciiTheme="majorBidi" w:hAnsiTheme="majorBidi" w:cstheme="majorBidi"/>
            <w:noProof/>
          </w:rPr>
          <w:t>VENDOR DOCUMENTS</w:t>
        </w:r>
        <w:r>
          <w:rPr>
            <w:noProof/>
            <w:webHidden/>
          </w:rPr>
          <w:tab/>
        </w:r>
        <w:r>
          <w:rPr>
            <w:noProof/>
            <w:webHidden/>
          </w:rPr>
          <w:fldChar w:fldCharType="begin"/>
        </w:r>
        <w:r>
          <w:rPr>
            <w:noProof/>
            <w:webHidden/>
          </w:rPr>
          <w:instrText xml:space="preserve"> PAGEREF _Toc228604277 \h </w:instrText>
        </w:r>
        <w:r>
          <w:rPr>
            <w:noProof/>
            <w:webHidden/>
          </w:rPr>
        </w:r>
        <w:r>
          <w:rPr>
            <w:noProof/>
            <w:webHidden/>
          </w:rPr>
          <w:fldChar w:fldCharType="separate"/>
        </w:r>
        <w:r w:rsidR="00F460C4">
          <w:rPr>
            <w:noProof/>
            <w:webHidden/>
          </w:rPr>
          <w:t>20</w:t>
        </w:r>
        <w:r>
          <w:rPr>
            <w:noProof/>
            <w:webHidden/>
          </w:rPr>
          <w:fldChar w:fldCharType="end"/>
        </w:r>
      </w:hyperlink>
    </w:p>
    <w:p w14:paraId="12AFDBEE" w14:textId="2F48532C" w:rsidR="00FB7BCA" w:rsidRPr="00DA615B" w:rsidRDefault="00FB7BCA" w:rsidP="00FB7BCA">
      <w:pPr>
        <w:pStyle w:val="TOC2"/>
        <w:spacing w:line="240" w:lineRule="auto"/>
        <w:ind w:left="0"/>
        <w:rPr>
          <w:rFonts w:asciiTheme="majorBidi" w:hAnsiTheme="majorBidi" w:cstheme="majorBidi"/>
          <w:noProof/>
        </w:rPr>
      </w:pPr>
      <w:r w:rsidRPr="00DA615B">
        <w:rPr>
          <w:rFonts w:asciiTheme="majorBidi" w:hAnsiTheme="majorBidi" w:cstheme="majorBidi"/>
          <w:noProof/>
        </w:rPr>
        <w:fldChar w:fldCharType="end"/>
      </w:r>
    </w:p>
    <w:p w14:paraId="7F94E5AA" w14:textId="77777777" w:rsidR="00FB7BCA" w:rsidRPr="00DA615B" w:rsidRDefault="00FB7BCA" w:rsidP="00FB7BCA">
      <w:pPr>
        <w:rPr>
          <w:rFonts w:asciiTheme="majorBidi" w:hAnsiTheme="majorBidi" w:cstheme="majorBidi"/>
        </w:rPr>
      </w:pPr>
    </w:p>
    <w:p w14:paraId="0E3BB168" w14:textId="77777777" w:rsidR="00FB7BCA" w:rsidRPr="00DA615B" w:rsidRDefault="00FB7BCA" w:rsidP="00FB7BCA">
      <w:pPr>
        <w:rPr>
          <w:rFonts w:asciiTheme="majorBidi" w:hAnsiTheme="majorBidi" w:cstheme="majorBidi"/>
        </w:rPr>
      </w:pPr>
    </w:p>
    <w:p w14:paraId="2311A5FE" w14:textId="77777777" w:rsidR="00FB7BCA" w:rsidRPr="00DA615B" w:rsidRDefault="00FB7BCA" w:rsidP="00FB7BCA">
      <w:pPr>
        <w:rPr>
          <w:rFonts w:asciiTheme="majorBidi" w:hAnsiTheme="majorBidi" w:cstheme="majorBidi"/>
        </w:rPr>
      </w:pPr>
    </w:p>
    <w:p w14:paraId="7719D87D" w14:textId="77777777" w:rsidR="00FB7BCA" w:rsidRPr="00DA615B" w:rsidRDefault="00FB7BCA" w:rsidP="00FB7BCA">
      <w:pPr>
        <w:ind w:left="0" w:firstLine="0"/>
        <w:rPr>
          <w:rFonts w:asciiTheme="majorBidi" w:hAnsiTheme="majorBidi" w:cstheme="majorBidi"/>
          <w:rtl/>
        </w:rPr>
      </w:pPr>
    </w:p>
    <w:p w14:paraId="3666CB17" w14:textId="77777777" w:rsidR="0015316A" w:rsidRPr="00DA615B" w:rsidRDefault="0015316A">
      <w:pPr>
        <w:spacing w:after="160" w:line="259" w:lineRule="auto"/>
        <w:ind w:left="0" w:firstLine="0"/>
        <w:rPr>
          <w:rFonts w:asciiTheme="majorBidi" w:hAnsiTheme="majorBidi" w:cstheme="majorBidi"/>
          <w:b/>
          <w:color w:val="auto"/>
          <w:sz w:val="28"/>
          <w:szCs w:val="20"/>
          <w:lang w:bidi="ar-SA"/>
        </w:rPr>
      </w:pPr>
      <w:bookmarkStart w:id="0" w:name="_Toc192505435"/>
      <w:bookmarkStart w:id="1" w:name="_Toc318638031"/>
      <w:bookmarkStart w:id="2" w:name="_Toc191292853"/>
      <w:bookmarkStart w:id="3" w:name="_Toc197161564"/>
      <w:bookmarkStart w:id="4" w:name="_Toc191127925"/>
      <w:bookmarkStart w:id="5" w:name="_Toc191128334"/>
      <w:bookmarkStart w:id="6" w:name="_Toc191354947"/>
      <w:bookmarkStart w:id="7" w:name="_Toc191355626"/>
      <w:bookmarkStart w:id="8" w:name="_Toc191355757"/>
      <w:r w:rsidRPr="00DA615B">
        <w:rPr>
          <w:rFonts w:asciiTheme="majorBidi" w:hAnsiTheme="majorBidi" w:cstheme="majorBidi"/>
        </w:rPr>
        <w:br w:type="page"/>
      </w:r>
    </w:p>
    <w:p w14:paraId="5E5813F0" w14:textId="41BE238E" w:rsidR="00FB7BCA" w:rsidRPr="00DA615B" w:rsidRDefault="00FB7BCA" w:rsidP="00FB7BCA">
      <w:pPr>
        <w:pStyle w:val="Title1"/>
        <w:tabs>
          <w:tab w:val="clear" w:pos="453"/>
          <w:tab w:val="num" w:pos="567"/>
        </w:tabs>
        <w:ind w:left="431" w:hanging="431"/>
        <w:rPr>
          <w:rFonts w:asciiTheme="majorBidi" w:hAnsiTheme="majorBidi" w:cstheme="majorBidi"/>
        </w:rPr>
      </w:pPr>
      <w:bookmarkStart w:id="9" w:name="_Toc228604242"/>
      <w:r w:rsidRPr="00DA615B">
        <w:rPr>
          <w:rFonts w:asciiTheme="majorBidi" w:hAnsiTheme="majorBidi" w:cstheme="majorBidi"/>
        </w:rPr>
        <w:lastRenderedPageBreak/>
        <w:t>GENERAL</w:t>
      </w:r>
      <w:bookmarkEnd w:id="0"/>
      <w:bookmarkEnd w:id="1"/>
      <w:bookmarkEnd w:id="9"/>
      <w:r w:rsidRPr="00DA615B">
        <w:rPr>
          <w:rFonts w:asciiTheme="majorBidi" w:hAnsiTheme="majorBidi" w:cstheme="majorBidi"/>
        </w:rPr>
        <w:t xml:space="preserve"> </w:t>
      </w:r>
    </w:p>
    <w:p w14:paraId="7401D459" w14:textId="77777777" w:rsidR="00FB7BCA" w:rsidRPr="00DA615B" w:rsidRDefault="00FB7BCA" w:rsidP="00FB7BCA">
      <w:pPr>
        <w:pStyle w:val="Title11"/>
        <w:tabs>
          <w:tab w:val="clear" w:pos="396"/>
          <w:tab w:val="num" w:pos="453"/>
        </w:tabs>
        <w:ind w:left="453" w:hanging="567"/>
        <w:rPr>
          <w:rFonts w:asciiTheme="majorBidi" w:hAnsiTheme="majorBidi" w:cstheme="majorBidi"/>
        </w:rPr>
      </w:pPr>
      <w:bookmarkStart w:id="10" w:name="_Toc192507252"/>
      <w:bookmarkStart w:id="11" w:name="_Toc318638032"/>
      <w:bookmarkStart w:id="12" w:name="_Toc228604243"/>
      <w:r w:rsidRPr="00DA615B">
        <w:rPr>
          <w:rFonts w:asciiTheme="majorBidi" w:hAnsiTheme="majorBidi" w:cstheme="majorBidi"/>
        </w:rPr>
        <w:t>SCOPE</w:t>
      </w:r>
      <w:bookmarkEnd w:id="10"/>
      <w:bookmarkEnd w:id="11"/>
      <w:bookmarkEnd w:id="12"/>
    </w:p>
    <w:p w14:paraId="4C87747E" w14:textId="588542C3" w:rsidR="002865AC" w:rsidRPr="00DA615B" w:rsidRDefault="002865AC" w:rsidP="002865AC">
      <w:pPr>
        <w:ind w:left="0" w:firstLine="0"/>
        <w:rPr>
          <w:rFonts w:asciiTheme="majorBidi" w:hAnsiTheme="majorBidi" w:cstheme="majorBidi"/>
          <w:color w:val="auto"/>
          <w:szCs w:val="20"/>
          <w:lang w:bidi="ar-SA"/>
        </w:rPr>
      </w:pPr>
      <w:r w:rsidRPr="00DA615B">
        <w:rPr>
          <w:rFonts w:asciiTheme="majorBidi" w:hAnsiTheme="majorBidi" w:cstheme="majorBidi"/>
          <w:color w:val="auto"/>
          <w:szCs w:val="20"/>
          <w:lang w:bidi="ar-SA"/>
        </w:rPr>
        <w:t>This specification covers minimum design requirement characteristics which              suppliers should observe for the luminaries and lighting fixtures and small power outlets.</w:t>
      </w:r>
    </w:p>
    <w:p w14:paraId="4B4CAEE2" w14:textId="77777777" w:rsidR="002865AC" w:rsidRPr="00DA615B" w:rsidRDefault="002865AC" w:rsidP="002865AC">
      <w:pPr>
        <w:pStyle w:val="Title11"/>
        <w:tabs>
          <w:tab w:val="clear" w:pos="396"/>
          <w:tab w:val="num" w:pos="453"/>
        </w:tabs>
        <w:spacing w:before="240" w:line="276" w:lineRule="auto"/>
        <w:ind w:left="567" w:hanging="567"/>
        <w:rPr>
          <w:rFonts w:asciiTheme="majorBidi" w:hAnsiTheme="majorBidi" w:cstheme="majorBidi"/>
        </w:rPr>
      </w:pPr>
      <w:bookmarkStart w:id="13" w:name="_Toc16935508"/>
      <w:bookmarkStart w:id="14" w:name="_Toc217894852"/>
      <w:bookmarkStart w:id="15" w:name="_Toc228604244"/>
      <w:r w:rsidRPr="00DA615B">
        <w:rPr>
          <w:rFonts w:asciiTheme="majorBidi" w:hAnsiTheme="majorBidi" w:cstheme="majorBidi"/>
        </w:rPr>
        <w:t>D</w:t>
      </w:r>
      <w:bookmarkEnd w:id="13"/>
      <w:r w:rsidRPr="00DA615B">
        <w:rPr>
          <w:rFonts w:asciiTheme="majorBidi" w:hAnsiTheme="majorBidi" w:cstheme="majorBidi"/>
        </w:rPr>
        <w:t>OCUMENT PRIORITY</w:t>
      </w:r>
      <w:bookmarkEnd w:id="14"/>
      <w:bookmarkEnd w:id="15"/>
    </w:p>
    <w:p w14:paraId="57DDF967" w14:textId="77777777" w:rsidR="002865AC" w:rsidRPr="00DA615B" w:rsidRDefault="002865AC" w:rsidP="002865AC">
      <w:pPr>
        <w:pStyle w:val="BodyText11"/>
        <w:spacing w:line="276" w:lineRule="auto"/>
        <w:ind w:left="681"/>
        <w:jc w:val="left"/>
        <w:rPr>
          <w:rFonts w:asciiTheme="majorBidi" w:hAnsiTheme="majorBidi" w:cstheme="majorBidi"/>
          <w:lang w:eastAsia="ko-KR"/>
        </w:rPr>
      </w:pPr>
      <w:r w:rsidRPr="00DA615B">
        <w:rPr>
          <w:rFonts w:asciiTheme="majorBidi" w:hAnsiTheme="majorBidi" w:cstheme="majorBidi"/>
          <w:lang w:eastAsia="ko-KR"/>
        </w:rPr>
        <w:t>In case of conflict between documents, the order of precedence shall be:</w:t>
      </w:r>
    </w:p>
    <w:p w14:paraId="587A9D7D" w14:textId="77777777" w:rsidR="00256E47" w:rsidRPr="00256E47" w:rsidRDefault="002865AC" w:rsidP="00256E47">
      <w:pPr>
        <w:pStyle w:val="ListParagraph"/>
        <w:numPr>
          <w:ilvl w:val="0"/>
          <w:numId w:val="26"/>
        </w:numPr>
        <w:rPr>
          <w:b/>
        </w:rPr>
      </w:pPr>
      <w:bookmarkStart w:id="16" w:name="_Toc56882323"/>
      <w:bookmarkStart w:id="17" w:name="_Toc57972528"/>
      <w:bookmarkStart w:id="18" w:name="_Toc205975086"/>
      <w:bookmarkStart w:id="19" w:name="_Toc217894853"/>
      <w:bookmarkStart w:id="20" w:name="_Toc197161570"/>
      <w:bookmarkStart w:id="21" w:name="_Toc6401295"/>
      <w:bookmarkStart w:id="22" w:name="_Toc11854423"/>
      <w:bookmarkStart w:id="23" w:name="_Toc13400262"/>
      <w:bookmarkStart w:id="24" w:name="_Toc16935510"/>
      <w:r w:rsidRPr="00DA615B">
        <w:t>This Specification</w:t>
      </w:r>
      <w:r w:rsidRPr="00DA615B">
        <w:rPr>
          <w:lang w:eastAsia="ko-KR"/>
        </w:rPr>
        <w:t>,</w:t>
      </w:r>
      <w:bookmarkStart w:id="25" w:name="_Toc56882324"/>
      <w:bookmarkStart w:id="26" w:name="_Toc57972529"/>
      <w:bookmarkStart w:id="27" w:name="_Toc205975087"/>
      <w:bookmarkStart w:id="28" w:name="_Toc217894854"/>
      <w:bookmarkEnd w:id="16"/>
      <w:bookmarkEnd w:id="17"/>
      <w:bookmarkEnd w:id="18"/>
      <w:bookmarkEnd w:id="19"/>
    </w:p>
    <w:p w14:paraId="69269D8B" w14:textId="77777777" w:rsidR="00256E47" w:rsidRPr="00256E47" w:rsidRDefault="002865AC" w:rsidP="00256E47">
      <w:pPr>
        <w:pStyle w:val="ListParagraph"/>
        <w:numPr>
          <w:ilvl w:val="0"/>
          <w:numId w:val="26"/>
        </w:numPr>
        <w:rPr>
          <w:b/>
        </w:rPr>
      </w:pPr>
      <w:r w:rsidRPr="00DA615B">
        <w:t>Drawings and other technical documents</w:t>
      </w:r>
      <w:bookmarkStart w:id="29" w:name="_Toc56882325"/>
      <w:bookmarkStart w:id="30" w:name="_Toc57972530"/>
      <w:bookmarkStart w:id="31" w:name="_Toc205975088"/>
      <w:bookmarkStart w:id="32" w:name="_Toc217894855"/>
      <w:bookmarkEnd w:id="25"/>
      <w:bookmarkEnd w:id="26"/>
      <w:bookmarkEnd w:id="27"/>
      <w:bookmarkEnd w:id="28"/>
      <w:r w:rsidR="00256E47">
        <w:t>.</w:t>
      </w:r>
    </w:p>
    <w:p w14:paraId="5C5059CC" w14:textId="77777777" w:rsidR="00256E47" w:rsidRPr="00256E47" w:rsidRDefault="002865AC" w:rsidP="00256E47">
      <w:pPr>
        <w:pStyle w:val="ListParagraph"/>
        <w:numPr>
          <w:ilvl w:val="0"/>
          <w:numId w:val="26"/>
        </w:numPr>
        <w:rPr>
          <w:b/>
        </w:rPr>
      </w:pPr>
      <w:r w:rsidRPr="00DA615B">
        <w:t>I.E.C. standards</w:t>
      </w:r>
      <w:bookmarkStart w:id="33" w:name="_Toc56882326"/>
      <w:bookmarkStart w:id="34" w:name="_Toc57972531"/>
      <w:bookmarkStart w:id="35" w:name="_Toc205975089"/>
      <w:bookmarkStart w:id="36" w:name="_Toc217894856"/>
      <w:bookmarkEnd w:id="29"/>
      <w:bookmarkEnd w:id="30"/>
      <w:bookmarkEnd w:id="31"/>
      <w:bookmarkEnd w:id="32"/>
      <w:r w:rsidR="00256E47">
        <w:t>.</w:t>
      </w:r>
    </w:p>
    <w:p w14:paraId="6C05FEA6" w14:textId="64E9117A" w:rsidR="002865AC" w:rsidRPr="00256E47" w:rsidRDefault="002865AC" w:rsidP="00256E47">
      <w:pPr>
        <w:pStyle w:val="ListParagraph"/>
        <w:numPr>
          <w:ilvl w:val="0"/>
          <w:numId w:val="26"/>
        </w:numPr>
        <w:rPr>
          <w:b/>
        </w:rPr>
      </w:pPr>
      <w:r w:rsidRPr="00DA615B">
        <w:t>Other standard and codes when I.E.C. publications have not yet been issued</w:t>
      </w:r>
      <w:r w:rsidRPr="00DA615B">
        <w:rPr>
          <w:lang w:eastAsia="ko-KR"/>
        </w:rPr>
        <w:t>.</w:t>
      </w:r>
      <w:bookmarkEnd w:id="33"/>
      <w:bookmarkEnd w:id="34"/>
      <w:bookmarkEnd w:id="35"/>
      <w:bookmarkEnd w:id="36"/>
    </w:p>
    <w:p w14:paraId="3D070996" w14:textId="77777777" w:rsidR="002865AC" w:rsidRPr="00DA615B" w:rsidRDefault="002865AC" w:rsidP="002865AC">
      <w:pPr>
        <w:pStyle w:val="Title11"/>
        <w:tabs>
          <w:tab w:val="clear" w:pos="396"/>
          <w:tab w:val="num" w:pos="453"/>
        </w:tabs>
        <w:spacing w:before="240" w:line="276" w:lineRule="auto"/>
        <w:ind w:left="567" w:hanging="567"/>
        <w:rPr>
          <w:rFonts w:asciiTheme="majorBidi" w:hAnsiTheme="majorBidi" w:cstheme="majorBidi"/>
        </w:rPr>
      </w:pPr>
      <w:bookmarkStart w:id="37" w:name="_Toc217894857"/>
      <w:bookmarkStart w:id="38" w:name="_Toc228604245"/>
      <w:bookmarkEnd w:id="20"/>
      <w:bookmarkEnd w:id="21"/>
      <w:bookmarkEnd w:id="22"/>
      <w:bookmarkEnd w:id="23"/>
      <w:bookmarkEnd w:id="24"/>
      <w:r w:rsidRPr="00DA615B">
        <w:rPr>
          <w:rFonts w:asciiTheme="majorBidi" w:hAnsiTheme="majorBidi" w:cstheme="majorBidi"/>
        </w:rPr>
        <w:t>CONDITION OF OPERATION</w:t>
      </w:r>
      <w:bookmarkEnd w:id="37"/>
      <w:bookmarkEnd w:id="38"/>
    </w:p>
    <w:p w14:paraId="73B9B754" w14:textId="235C5C1C" w:rsidR="002865AC" w:rsidRPr="00DA615B" w:rsidRDefault="002865AC" w:rsidP="002865AC">
      <w:pPr>
        <w:pStyle w:val="BodyText11"/>
        <w:spacing w:line="276" w:lineRule="auto"/>
        <w:ind w:left="681"/>
        <w:jc w:val="left"/>
        <w:rPr>
          <w:rFonts w:asciiTheme="majorBidi" w:hAnsiTheme="majorBidi" w:cstheme="majorBidi"/>
        </w:rPr>
      </w:pPr>
      <w:r w:rsidRPr="00DA615B">
        <w:rPr>
          <w:rFonts w:asciiTheme="majorBidi" w:hAnsiTheme="majorBidi" w:cstheme="majorBidi"/>
        </w:rPr>
        <w:t>All of the Electrical Equipment &amp; Systems will be suitable for 24 hours, 7 days/week, and 365 days/year operation.</w:t>
      </w:r>
      <w:bookmarkStart w:id="39" w:name="_Toc192507253"/>
      <w:bookmarkStart w:id="40" w:name="_Toc318638033"/>
    </w:p>
    <w:p w14:paraId="3411231C" w14:textId="7FD6EFC8" w:rsidR="00FB7BCA" w:rsidRPr="00DA615B" w:rsidRDefault="00FB7BCA" w:rsidP="002865AC">
      <w:pPr>
        <w:pStyle w:val="BodyText11"/>
        <w:spacing w:line="276" w:lineRule="auto"/>
        <w:ind w:left="681"/>
        <w:jc w:val="left"/>
        <w:rPr>
          <w:rFonts w:asciiTheme="majorBidi" w:hAnsiTheme="majorBidi" w:cstheme="majorBidi"/>
        </w:rPr>
      </w:pPr>
      <w:r w:rsidRPr="00DA615B">
        <w:rPr>
          <w:rFonts w:asciiTheme="majorBidi" w:hAnsiTheme="majorBidi" w:cstheme="majorBidi"/>
        </w:rPr>
        <w:br w:type="page"/>
      </w:r>
      <w:bookmarkStart w:id="41" w:name="_Toc48930969"/>
      <w:bookmarkEnd w:id="39"/>
      <w:bookmarkEnd w:id="40"/>
      <w:r w:rsidRPr="00DA615B">
        <w:rPr>
          <w:rFonts w:asciiTheme="majorBidi" w:hAnsiTheme="majorBidi" w:cstheme="majorBidi"/>
          <w:lang w:val="en-GB"/>
        </w:rPr>
        <w:lastRenderedPageBreak/>
        <w:t>Site Conditions</w:t>
      </w:r>
      <w:bookmarkEnd w:id="41"/>
    </w:p>
    <w:p w14:paraId="107CB41A" w14:textId="77777777" w:rsidR="00FB7BCA" w:rsidRPr="00DA615B" w:rsidRDefault="00FB7BCA" w:rsidP="00FB7BCA">
      <w:pPr>
        <w:pStyle w:val="Title11"/>
        <w:tabs>
          <w:tab w:val="clear" w:pos="396"/>
          <w:tab w:val="num" w:pos="453"/>
        </w:tabs>
        <w:ind w:left="567" w:hanging="567"/>
        <w:rPr>
          <w:rFonts w:asciiTheme="majorBidi" w:hAnsiTheme="majorBidi" w:cstheme="majorBidi"/>
        </w:rPr>
      </w:pPr>
      <w:bookmarkStart w:id="42" w:name="_Toc196200265"/>
      <w:bookmarkStart w:id="43" w:name="_Toc196202750"/>
      <w:bookmarkStart w:id="44" w:name="_Toc196207590"/>
      <w:bookmarkStart w:id="45" w:name="_Toc196207661"/>
      <w:bookmarkStart w:id="46" w:name="_Toc196219658"/>
      <w:bookmarkStart w:id="47" w:name="_Toc45797587"/>
      <w:bookmarkStart w:id="48" w:name="_Toc48904380"/>
      <w:bookmarkStart w:id="49" w:name="_Toc48930970"/>
      <w:bookmarkStart w:id="50" w:name="_Toc228604246"/>
      <w:r w:rsidRPr="00DA615B">
        <w:rPr>
          <w:rFonts w:asciiTheme="majorBidi" w:hAnsiTheme="majorBidi" w:cstheme="majorBidi"/>
          <w:lang w:eastAsia="ko-KR"/>
        </w:rPr>
        <w:t>Plant</w:t>
      </w:r>
      <w:r w:rsidRPr="00DA615B">
        <w:rPr>
          <w:rFonts w:asciiTheme="majorBidi" w:hAnsiTheme="majorBidi" w:cstheme="majorBidi"/>
        </w:rPr>
        <w:t xml:space="preserve"> Location</w:t>
      </w:r>
      <w:bookmarkEnd w:id="42"/>
      <w:bookmarkEnd w:id="43"/>
      <w:bookmarkEnd w:id="44"/>
      <w:bookmarkEnd w:id="45"/>
      <w:bookmarkEnd w:id="46"/>
      <w:bookmarkEnd w:id="47"/>
      <w:bookmarkEnd w:id="48"/>
      <w:bookmarkEnd w:id="49"/>
      <w:bookmarkEnd w:id="50"/>
    </w:p>
    <w:p w14:paraId="1B161580" w14:textId="77777777" w:rsidR="00FB7BCA" w:rsidRPr="00DA615B" w:rsidRDefault="00FB7BCA" w:rsidP="00FB7BCA">
      <w:pPr>
        <w:pStyle w:val="BodyText11"/>
        <w:rPr>
          <w:rFonts w:asciiTheme="majorBidi" w:hAnsiTheme="majorBidi" w:cstheme="majorBidi"/>
        </w:rPr>
      </w:pPr>
      <w:bookmarkStart w:id="51" w:name="_Toc196200266"/>
      <w:bookmarkStart w:id="52" w:name="_Toc196202751"/>
      <w:bookmarkStart w:id="53" w:name="_Toc196207591"/>
      <w:bookmarkStart w:id="54" w:name="_Toc196207662"/>
      <w:bookmarkStart w:id="55" w:name="_Toc196219659"/>
      <w:r w:rsidRPr="00DA615B">
        <w:rPr>
          <w:rFonts w:asciiTheme="majorBidi" w:hAnsiTheme="majorBidi" w:cstheme="majorBidi"/>
        </w:rPr>
        <w:t xml:space="preserve">The Site is located at Gol-E-Gohar Iron Ore Complex, situated in </w:t>
      </w:r>
      <w:proofErr w:type="spellStart"/>
      <w:r w:rsidRPr="00DA615B">
        <w:rPr>
          <w:rFonts w:asciiTheme="majorBidi" w:hAnsiTheme="majorBidi" w:cstheme="majorBidi"/>
        </w:rPr>
        <w:t>Sirjan</w:t>
      </w:r>
      <w:proofErr w:type="spellEnd"/>
      <w:r w:rsidRPr="00DA615B">
        <w:rPr>
          <w:rFonts w:asciiTheme="majorBidi" w:hAnsiTheme="majorBidi" w:cstheme="majorBidi"/>
        </w:rPr>
        <w:t>, Province of Kerman in southern part of Islamic Republic of IRAN, approximately 285 km southwest of Kerman city and 335 km north of Bandar Abbas port, in a semi-desertic high plateau terrain, 1750 m above sea level, and flanked by mountains over 2500 m high trending northwest to southwest.</w:t>
      </w:r>
    </w:p>
    <w:p w14:paraId="5F09E353" w14:textId="59AC0469" w:rsidR="00992E31" w:rsidRDefault="00FB7BCA" w:rsidP="00992E31">
      <w:pPr>
        <w:pStyle w:val="Title11"/>
        <w:tabs>
          <w:tab w:val="clear" w:pos="396"/>
          <w:tab w:val="num" w:pos="453"/>
        </w:tabs>
        <w:ind w:left="567" w:hanging="567"/>
        <w:rPr>
          <w:rFonts w:asciiTheme="majorBidi" w:hAnsiTheme="majorBidi" w:cstheme="majorBidi"/>
        </w:rPr>
      </w:pPr>
      <w:bookmarkStart w:id="56" w:name="_Toc45797588"/>
      <w:bookmarkStart w:id="57" w:name="_Toc48904381"/>
      <w:bookmarkStart w:id="58" w:name="_Toc48930971"/>
      <w:bookmarkStart w:id="59" w:name="_Toc228604247"/>
      <w:r w:rsidRPr="00DA615B">
        <w:rPr>
          <w:rFonts w:asciiTheme="majorBidi" w:hAnsiTheme="majorBidi" w:cstheme="majorBidi"/>
          <w:lang w:eastAsia="ko-KR"/>
        </w:rPr>
        <w:t>Meteorological</w:t>
      </w:r>
      <w:bookmarkEnd w:id="51"/>
      <w:bookmarkEnd w:id="52"/>
      <w:bookmarkEnd w:id="53"/>
      <w:bookmarkEnd w:id="54"/>
      <w:bookmarkEnd w:id="55"/>
      <w:bookmarkEnd w:id="56"/>
      <w:bookmarkEnd w:id="57"/>
      <w:bookmarkEnd w:id="58"/>
      <w:bookmarkEnd w:id="59"/>
    </w:p>
    <w:p w14:paraId="171A4A2F" w14:textId="77777777" w:rsidR="00992E31" w:rsidRPr="00992E31" w:rsidRDefault="00992E31" w:rsidP="00992E31"/>
    <w:p w14:paraId="701E0A4E" w14:textId="7A9069AE" w:rsidR="00FB7BCA" w:rsidRDefault="00FB7BCA" w:rsidP="00DA615B">
      <w:pPr>
        <w:rPr>
          <w:rFonts w:asciiTheme="majorBidi" w:hAnsiTheme="majorBidi" w:cstheme="majorBidi"/>
        </w:rPr>
      </w:pPr>
      <w:bookmarkStart w:id="60" w:name="_Toc45713264"/>
      <w:bookmarkStart w:id="61" w:name="_Toc45797589"/>
      <w:bookmarkStart w:id="62" w:name="_Toc48904382"/>
      <w:bookmarkStart w:id="63" w:name="_Toc48930972"/>
      <w:bookmarkStart w:id="64" w:name="_Toc48939497"/>
      <w:bookmarkStart w:id="65" w:name="_Toc52645997"/>
      <w:bookmarkStart w:id="66" w:name="_Toc71062013"/>
      <w:bookmarkStart w:id="67" w:name="_Toc71110454"/>
      <w:r w:rsidRPr="00DA615B">
        <w:rPr>
          <w:rFonts w:asciiTheme="majorBidi" w:hAnsiTheme="majorBidi" w:cstheme="majorBidi"/>
        </w:rPr>
        <w:t>Ambient Temperature</w:t>
      </w:r>
      <w:bookmarkEnd w:id="60"/>
      <w:bookmarkEnd w:id="61"/>
      <w:bookmarkEnd w:id="62"/>
      <w:bookmarkEnd w:id="63"/>
      <w:bookmarkEnd w:id="64"/>
      <w:bookmarkEnd w:id="65"/>
      <w:bookmarkEnd w:id="66"/>
      <w:bookmarkEnd w:id="67"/>
      <w:r w:rsidR="00992E31">
        <w:rPr>
          <w:rFonts w:asciiTheme="majorBidi" w:hAnsiTheme="majorBidi" w:cstheme="majorBidi"/>
        </w:rPr>
        <w:t>:</w:t>
      </w:r>
    </w:p>
    <w:p w14:paraId="764FBD82" w14:textId="77777777" w:rsidR="00992E31" w:rsidRPr="00DA615B" w:rsidRDefault="00992E31" w:rsidP="00DA615B">
      <w:pPr>
        <w:rPr>
          <w:rFonts w:asciiTheme="majorBidi" w:hAnsiTheme="majorBidi" w:cstheme="majorBidi"/>
        </w:rPr>
      </w:pPr>
    </w:p>
    <w:tbl>
      <w:tblPr>
        <w:tblStyle w:val="TableGrid0"/>
        <w:tblW w:w="0" w:type="auto"/>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9"/>
        <w:gridCol w:w="3029"/>
      </w:tblGrid>
      <w:tr w:rsidR="00FB7BCA" w:rsidRPr="00DA615B" w14:paraId="2DE224CE" w14:textId="77777777" w:rsidTr="00FB7BCA">
        <w:tc>
          <w:tcPr>
            <w:tcW w:w="4699" w:type="dxa"/>
          </w:tcPr>
          <w:p w14:paraId="4B7E4EB7" w14:textId="77777777" w:rsidR="00FB7BCA" w:rsidRPr="00DA615B" w:rsidRDefault="00FB7BCA" w:rsidP="00E7554C">
            <w:pPr>
              <w:rPr>
                <w:b/>
              </w:rPr>
            </w:pPr>
            <w:bookmarkStart w:id="68" w:name="_Toc45713265"/>
            <w:bookmarkStart w:id="69" w:name="_Toc45797590"/>
            <w:bookmarkStart w:id="70" w:name="_Toc48904383"/>
            <w:bookmarkStart w:id="71" w:name="_Toc48930973"/>
            <w:bookmarkStart w:id="72" w:name="_Toc48939498"/>
            <w:bookmarkStart w:id="73" w:name="_Toc52645998"/>
            <w:bookmarkStart w:id="74" w:name="_Toc71062014"/>
            <w:bookmarkStart w:id="75" w:name="_Toc71110455"/>
            <w:r w:rsidRPr="00DA615B">
              <w:t>Max. Temperature:</w:t>
            </w:r>
            <w:bookmarkEnd w:id="68"/>
            <w:bookmarkEnd w:id="69"/>
            <w:bookmarkEnd w:id="70"/>
            <w:bookmarkEnd w:id="71"/>
            <w:bookmarkEnd w:id="72"/>
            <w:bookmarkEnd w:id="73"/>
            <w:bookmarkEnd w:id="74"/>
            <w:bookmarkEnd w:id="75"/>
          </w:p>
        </w:tc>
        <w:tc>
          <w:tcPr>
            <w:tcW w:w="3029" w:type="dxa"/>
          </w:tcPr>
          <w:p w14:paraId="479EB066" w14:textId="77777777" w:rsidR="00FB7BCA" w:rsidRPr="00DA615B" w:rsidRDefault="00FB7BCA" w:rsidP="00E7554C">
            <w:pPr>
              <w:rPr>
                <w:rFonts w:asciiTheme="majorBidi" w:hAnsiTheme="majorBidi" w:cstheme="majorBidi"/>
                <w:b/>
              </w:rPr>
            </w:pPr>
            <w:bookmarkStart w:id="76" w:name="_Toc45713266"/>
            <w:bookmarkStart w:id="77" w:name="_Toc45797591"/>
            <w:bookmarkStart w:id="78" w:name="_Toc48904384"/>
            <w:bookmarkStart w:id="79" w:name="_Toc48930974"/>
            <w:bookmarkStart w:id="80" w:name="_Toc48939499"/>
            <w:bookmarkStart w:id="81" w:name="_Toc52645999"/>
            <w:bookmarkStart w:id="82" w:name="_Toc71062015"/>
            <w:bookmarkStart w:id="83" w:name="_Toc71110456"/>
            <w:r w:rsidRPr="00DA615B">
              <w:rPr>
                <w:rFonts w:asciiTheme="majorBidi" w:hAnsiTheme="majorBidi" w:cstheme="majorBidi"/>
              </w:rPr>
              <w:t>+40 deg. C (Recorded)</w:t>
            </w:r>
            <w:bookmarkEnd w:id="76"/>
            <w:bookmarkEnd w:id="77"/>
            <w:bookmarkEnd w:id="78"/>
            <w:bookmarkEnd w:id="79"/>
            <w:bookmarkEnd w:id="80"/>
            <w:bookmarkEnd w:id="81"/>
            <w:bookmarkEnd w:id="82"/>
            <w:bookmarkEnd w:id="83"/>
          </w:p>
        </w:tc>
      </w:tr>
      <w:tr w:rsidR="00FB7BCA" w:rsidRPr="00DA615B" w14:paraId="3D586289" w14:textId="77777777" w:rsidTr="00FB7BCA">
        <w:tc>
          <w:tcPr>
            <w:tcW w:w="4699" w:type="dxa"/>
          </w:tcPr>
          <w:p w14:paraId="57AAADF4" w14:textId="77777777" w:rsidR="00FB7BCA" w:rsidRPr="00DA615B" w:rsidRDefault="00FB7BCA" w:rsidP="00E7554C">
            <w:pPr>
              <w:rPr>
                <w:rFonts w:asciiTheme="majorBidi" w:hAnsiTheme="majorBidi" w:cstheme="majorBidi"/>
                <w:b/>
              </w:rPr>
            </w:pPr>
          </w:p>
        </w:tc>
        <w:tc>
          <w:tcPr>
            <w:tcW w:w="3029" w:type="dxa"/>
          </w:tcPr>
          <w:p w14:paraId="49E04F8B" w14:textId="688F12F7" w:rsidR="00FB7BCA" w:rsidRPr="00DA615B" w:rsidRDefault="00FB7BCA" w:rsidP="00E7554C">
            <w:pPr>
              <w:rPr>
                <w:rFonts w:asciiTheme="majorBidi" w:hAnsiTheme="majorBidi" w:cstheme="majorBidi"/>
                <w:b/>
              </w:rPr>
            </w:pPr>
            <w:bookmarkStart w:id="84" w:name="_Toc45713267"/>
            <w:bookmarkStart w:id="85" w:name="_Toc45797592"/>
            <w:bookmarkStart w:id="86" w:name="_Toc48904385"/>
            <w:bookmarkStart w:id="87" w:name="_Toc48930975"/>
            <w:bookmarkStart w:id="88" w:name="_Toc48939500"/>
            <w:bookmarkStart w:id="89" w:name="_Toc52646000"/>
            <w:bookmarkStart w:id="90" w:name="_Toc71062016"/>
            <w:bookmarkStart w:id="91" w:name="_Toc71110457"/>
            <w:r w:rsidRPr="00DA615B">
              <w:rPr>
                <w:rFonts w:asciiTheme="majorBidi" w:hAnsiTheme="majorBidi" w:cstheme="majorBidi"/>
              </w:rPr>
              <w:t>+</w:t>
            </w:r>
            <w:r w:rsidR="002E6AA0" w:rsidRPr="00DA615B">
              <w:rPr>
                <w:rFonts w:asciiTheme="majorBidi" w:hAnsiTheme="majorBidi" w:cstheme="majorBidi"/>
              </w:rPr>
              <w:t>5</w:t>
            </w:r>
            <w:r w:rsidRPr="00DA615B">
              <w:rPr>
                <w:rFonts w:asciiTheme="majorBidi" w:hAnsiTheme="majorBidi" w:cstheme="majorBidi"/>
              </w:rPr>
              <w:t>0 deg. C (Design)</w:t>
            </w:r>
            <w:bookmarkEnd w:id="84"/>
            <w:bookmarkEnd w:id="85"/>
            <w:bookmarkEnd w:id="86"/>
            <w:bookmarkEnd w:id="87"/>
            <w:bookmarkEnd w:id="88"/>
            <w:bookmarkEnd w:id="89"/>
            <w:bookmarkEnd w:id="90"/>
            <w:bookmarkEnd w:id="91"/>
          </w:p>
        </w:tc>
      </w:tr>
      <w:tr w:rsidR="00FB7BCA" w:rsidRPr="00DA615B" w14:paraId="0B995588" w14:textId="77777777" w:rsidTr="00FB7BCA">
        <w:tc>
          <w:tcPr>
            <w:tcW w:w="4699" w:type="dxa"/>
          </w:tcPr>
          <w:p w14:paraId="02C8EFD9" w14:textId="77777777" w:rsidR="00FB7BCA" w:rsidRPr="00DA615B" w:rsidRDefault="00FB7BCA" w:rsidP="00E7554C">
            <w:pPr>
              <w:rPr>
                <w:rFonts w:asciiTheme="majorBidi" w:hAnsiTheme="majorBidi" w:cstheme="majorBidi"/>
                <w:b/>
              </w:rPr>
            </w:pPr>
            <w:bookmarkStart w:id="92" w:name="_Toc45713268"/>
            <w:bookmarkStart w:id="93" w:name="_Toc45797593"/>
            <w:bookmarkStart w:id="94" w:name="_Toc48904386"/>
            <w:bookmarkStart w:id="95" w:name="_Toc48930976"/>
            <w:bookmarkStart w:id="96" w:name="_Toc48939501"/>
            <w:bookmarkStart w:id="97" w:name="_Toc52646001"/>
            <w:bookmarkStart w:id="98" w:name="_Toc71062017"/>
            <w:bookmarkStart w:id="99" w:name="_Toc71110458"/>
            <w:r w:rsidRPr="00DA615B">
              <w:rPr>
                <w:rFonts w:asciiTheme="majorBidi" w:hAnsiTheme="majorBidi" w:cstheme="majorBidi"/>
              </w:rPr>
              <w:t>Min. temperature:</w:t>
            </w:r>
            <w:bookmarkEnd w:id="92"/>
            <w:bookmarkEnd w:id="93"/>
            <w:bookmarkEnd w:id="94"/>
            <w:bookmarkEnd w:id="95"/>
            <w:bookmarkEnd w:id="96"/>
            <w:bookmarkEnd w:id="97"/>
            <w:bookmarkEnd w:id="98"/>
            <w:bookmarkEnd w:id="99"/>
          </w:p>
        </w:tc>
        <w:tc>
          <w:tcPr>
            <w:tcW w:w="3029" w:type="dxa"/>
          </w:tcPr>
          <w:p w14:paraId="71A615A5" w14:textId="77777777" w:rsidR="00FB7BCA" w:rsidRPr="00DA615B" w:rsidRDefault="00FB7BCA" w:rsidP="00E7554C">
            <w:pPr>
              <w:rPr>
                <w:rFonts w:asciiTheme="majorBidi" w:hAnsiTheme="majorBidi" w:cstheme="majorBidi"/>
                <w:b/>
              </w:rPr>
            </w:pPr>
            <w:bookmarkStart w:id="100" w:name="_Toc45713269"/>
            <w:bookmarkStart w:id="101" w:name="_Toc45797594"/>
            <w:bookmarkStart w:id="102" w:name="_Toc48904387"/>
            <w:bookmarkStart w:id="103" w:name="_Toc48930977"/>
            <w:bookmarkStart w:id="104" w:name="_Toc48939502"/>
            <w:bookmarkStart w:id="105" w:name="_Toc52646002"/>
            <w:bookmarkStart w:id="106" w:name="_Toc71062018"/>
            <w:bookmarkStart w:id="107" w:name="_Toc71110459"/>
            <w:r w:rsidRPr="00DA615B">
              <w:rPr>
                <w:rFonts w:asciiTheme="majorBidi" w:hAnsiTheme="majorBidi" w:cstheme="majorBidi"/>
              </w:rPr>
              <w:t>-12 deg. C (Recorded)</w:t>
            </w:r>
            <w:bookmarkEnd w:id="100"/>
            <w:bookmarkEnd w:id="101"/>
            <w:bookmarkEnd w:id="102"/>
            <w:bookmarkEnd w:id="103"/>
            <w:bookmarkEnd w:id="104"/>
            <w:bookmarkEnd w:id="105"/>
            <w:bookmarkEnd w:id="106"/>
            <w:bookmarkEnd w:id="107"/>
          </w:p>
        </w:tc>
      </w:tr>
      <w:tr w:rsidR="00FB7BCA" w:rsidRPr="00DA615B" w14:paraId="703BD270" w14:textId="77777777" w:rsidTr="00FB7BCA">
        <w:tc>
          <w:tcPr>
            <w:tcW w:w="4699" w:type="dxa"/>
          </w:tcPr>
          <w:p w14:paraId="1472ECE5" w14:textId="77777777" w:rsidR="00FB7BCA" w:rsidRPr="00DA615B" w:rsidRDefault="00FB7BCA" w:rsidP="00E7554C">
            <w:pPr>
              <w:rPr>
                <w:rFonts w:asciiTheme="majorBidi" w:hAnsiTheme="majorBidi" w:cstheme="majorBidi"/>
                <w:b/>
              </w:rPr>
            </w:pPr>
          </w:p>
        </w:tc>
        <w:tc>
          <w:tcPr>
            <w:tcW w:w="3029" w:type="dxa"/>
          </w:tcPr>
          <w:p w14:paraId="17F6C04C" w14:textId="77777777" w:rsidR="00FB7BCA" w:rsidRPr="00DA615B" w:rsidRDefault="00FB7BCA" w:rsidP="00E7554C">
            <w:pPr>
              <w:rPr>
                <w:rFonts w:asciiTheme="majorBidi" w:hAnsiTheme="majorBidi" w:cstheme="majorBidi"/>
                <w:b/>
              </w:rPr>
            </w:pPr>
            <w:bookmarkStart w:id="108" w:name="_Toc45713270"/>
            <w:bookmarkStart w:id="109" w:name="_Toc45797595"/>
            <w:bookmarkStart w:id="110" w:name="_Toc48904388"/>
            <w:bookmarkStart w:id="111" w:name="_Toc48930978"/>
            <w:bookmarkStart w:id="112" w:name="_Toc48939503"/>
            <w:bookmarkStart w:id="113" w:name="_Toc52646003"/>
            <w:bookmarkStart w:id="114" w:name="_Toc71062019"/>
            <w:bookmarkStart w:id="115" w:name="_Toc71110460"/>
            <w:r w:rsidRPr="00DA615B">
              <w:rPr>
                <w:rFonts w:asciiTheme="majorBidi" w:hAnsiTheme="majorBidi" w:cstheme="majorBidi"/>
              </w:rPr>
              <w:t>-10 deg. C (Design)</w:t>
            </w:r>
            <w:bookmarkEnd w:id="108"/>
            <w:bookmarkEnd w:id="109"/>
            <w:bookmarkEnd w:id="110"/>
            <w:bookmarkEnd w:id="111"/>
            <w:bookmarkEnd w:id="112"/>
            <w:bookmarkEnd w:id="113"/>
            <w:bookmarkEnd w:id="114"/>
            <w:bookmarkEnd w:id="115"/>
          </w:p>
        </w:tc>
      </w:tr>
      <w:tr w:rsidR="00FB7BCA" w:rsidRPr="00DA615B" w14:paraId="4A083275" w14:textId="77777777" w:rsidTr="00FB7BCA">
        <w:tc>
          <w:tcPr>
            <w:tcW w:w="4699" w:type="dxa"/>
          </w:tcPr>
          <w:p w14:paraId="420500AF" w14:textId="77777777" w:rsidR="00FB7BCA" w:rsidRPr="00DA615B" w:rsidRDefault="00FB7BCA" w:rsidP="00E7554C">
            <w:pPr>
              <w:rPr>
                <w:rFonts w:asciiTheme="majorBidi" w:hAnsiTheme="majorBidi" w:cstheme="majorBidi"/>
                <w:b/>
              </w:rPr>
            </w:pPr>
            <w:bookmarkStart w:id="116" w:name="_Toc45713271"/>
            <w:bookmarkStart w:id="117" w:name="_Toc45797596"/>
            <w:bookmarkStart w:id="118" w:name="_Toc48904389"/>
            <w:bookmarkStart w:id="119" w:name="_Toc48930979"/>
            <w:bookmarkStart w:id="120" w:name="_Toc48939504"/>
            <w:bookmarkStart w:id="121" w:name="_Toc52646004"/>
            <w:bookmarkStart w:id="122" w:name="_Toc71062020"/>
            <w:bookmarkStart w:id="123" w:name="_Toc71110461"/>
            <w:r w:rsidRPr="00DA615B">
              <w:rPr>
                <w:rFonts w:asciiTheme="majorBidi" w:hAnsiTheme="majorBidi" w:cstheme="majorBidi"/>
              </w:rPr>
              <w:t>Average temperature:</w:t>
            </w:r>
            <w:bookmarkEnd w:id="116"/>
            <w:bookmarkEnd w:id="117"/>
            <w:bookmarkEnd w:id="118"/>
            <w:bookmarkEnd w:id="119"/>
            <w:bookmarkEnd w:id="120"/>
            <w:bookmarkEnd w:id="121"/>
            <w:bookmarkEnd w:id="122"/>
            <w:bookmarkEnd w:id="123"/>
          </w:p>
        </w:tc>
        <w:tc>
          <w:tcPr>
            <w:tcW w:w="3029" w:type="dxa"/>
          </w:tcPr>
          <w:p w14:paraId="54F805ED" w14:textId="77777777" w:rsidR="00FB7BCA" w:rsidRPr="00DA615B" w:rsidRDefault="00FB7BCA" w:rsidP="00E7554C">
            <w:pPr>
              <w:rPr>
                <w:rFonts w:asciiTheme="majorBidi" w:hAnsiTheme="majorBidi" w:cstheme="majorBidi"/>
                <w:b/>
              </w:rPr>
            </w:pPr>
            <w:bookmarkStart w:id="124" w:name="_Toc45713272"/>
            <w:bookmarkStart w:id="125" w:name="_Toc45797597"/>
            <w:bookmarkStart w:id="126" w:name="_Toc48904390"/>
            <w:bookmarkStart w:id="127" w:name="_Toc48930980"/>
            <w:bookmarkStart w:id="128" w:name="_Toc48939505"/>
            <w:bookmarkStart w:id="129" w:name="_Toc52646005"/>
            <w:bookmarkStart w:id="130" w:name="_Toc71062021"/>
            <w:bookmarkStart w:id="131" w:name="_Toc71110462"/>
            <w:r w:rsidRPr="00DA615B">
              <w:rPr>
                <w:rFonts w:asciiTheme="majorBidi" w:hAnsiTheme="majorBidi" w:cstheme="majorBidi"/>
              </w:rPr>
              <w:t>+15.9 deg. C (Design)</w:t>
            </w:r>
            <w:bookmarkEnd w:id="124"/>
            <w:bookmarkEnd w:id="125"/>
            <w:bookmarkEnd w:id="126"/>
            <w:bookmarkEnd w:id="127"/>
            <w:bookmarkEnd w:id="128"/>
            <w:bookmarkEnd w:id="129"/>
            <w:bookmarkEnd w:id="130"/>
            <w:bookmarkEnd w:id="131"/>
          </w:p>
        </w:tc>
      </w:tr>
      <w:tr w:rsidR="00FB7BCA" w:rsidRPr="00DA615B" w14:paraId="37D45FD2" w14:textId="77777777" w:rsidTr="00FB7BCA">
        <w:tc>
          <w:tcPr>
            <w:tcW w:w="4699" w:type="dxa"/>
          </w:tcPr>
          <w:p w14:paraId="378498C8" w14:textId="77777777" w:rsidR="00FB7BCA" w:rsidRPr="00DA615B" w:rsidRDefault="00FB7BCA" w:rsidP="00E7554C">
            <w:pPr>
              <w:rPr>
                <w:rFonts w:asciiTheme="majorBidi" w:hAnsiTheme="majorBidi" w:cstheme="majorBidi"/>
                <w:b/>
              </w:rPr>
            </w:pPr>
            <w:bookmarkStart w:id="132" w:name="_Toc45713273"/>
            <w:bookmarkStart w:id="133" w:name="_Toc45797598"/>
            <w:bookmarkStart w:id="134" w:name="_Toc48904391"/>
            <w:bookmarkStart w:id="135" w:name="_Toc48930981"/>
            <w:bookmarkStart w:id="136" w:name="_Toc48939506"/>
            <w:bookmarkStart w:id="137" w:name="_Toc52646006"/>
            <w:bookmarkStart w:id="138" w:name="_Toc71062022"/>
            <w:bookmarkStart w:id="139" w:name="_Toc71110463"/>
            <w:r w:rsidRPr="00DA615B">
              <w:rPr>
                <w:rFonts w:asciiTheme="majorBidi" w:hAnsiTheme="majorBidi" w:cstheme="majorBidi"/>
              </w:rPr>
              <w:t>Wet bulb design temperature (summer):</w:t>
            </w:r>
            <w:bookmarkEnd w:id="132"/>
            <w:bookmarkEnd w:id="133"/>
            <w:bookmarkEnd w:id="134"/>
            <w:bookmarkEnd w:id="135"/>
            <w:bookmarkEnd w:id="136"/>
            <w:bookmarkEnd w:id="137"/>
            <w:bookmarkEnd w:id="138"/>
            <w:bookmarkEnd w:id="139"/>
          </w:p>
        </w:tc>
        <w:tc>
          <w:tcPr>
            <w:tcW w:w="3029" w:type="dxa"/>
          </w:tcPr>
          <w:p w14:paraId="74E6082B" w14:textId="77777777" w:rsidR="00FB7BCA" w:rsidRPr="00DA615B" w:rsidRDefault="00FB7BCA" w:rsidP="00E7554C">
            <w:pPr>
              <w:rPr>
                <w:rFonts w:asciiTheme="majorBidi" w:hAnsiTheme="majorBidi" w:cstheme="majorBidi"/>
                <w:b/>
              </w:rPr>
            </w:pPr>
            <w:bookmarkStart w:id="140" w:name="_Toc45713274"/>
            <w:bookmarkStart w:id="141" w:name="_Toc45797599"/>
            <w:bookmarkStart w:id="142" w:name="_Toc48904392"/>
            <w:bookmarkStart w:id="143" w:name="_Toc48930982"/>
            <w:bookmarkStart w:id="144" w:name="_Toc48939507"/>
            <w:bookmarkStart w:id="145" w:name="_Toc52646007"/>
            <w:bookmarkStart w:id="146" w:name="_Toc71062023"/>
            <w:bookmarkStart w:id="147" w:name="_Toc71110464"/>
            <w:r w:rsidRPr="00DA615B">
              <w:rPr>
                <w:rFonts w:asciiTheme="majorBidi" w:hAnsiTheme="majorBidi" w:cstheme="majorBidi"/>
              </w:rPr>
              <w:t>+25 deg C</w:t>
            </w:r>
            <w:bookmarkEnd w:id="140"/>
            <w:bookmarkEnd w:id="141"/>
            <w:bookmarkEnd w:id="142"/>
            <w:bookmarkEnd w:id="143"/>
            <w:bookmarkEnd w:id="144"/>
            <w:bookmarkEnd w:id="145"/>
            <w:bookmarkEnd w:id="146"/>
            <w:bookmarkEnd w:id="147"/>
          </w:p>
        </w:tc>
      </w:tr>
      <w:tr w:rsidR="00FB7BCA" w:rsidRPr="00DA615B" w14:paraId="36884ED6" w14:textId="77777777" w:rsidTr="00FB7BCA">
        <w:tc>
          <w:tcPr>
            <w:tcW w:w="4699" w:type="dxa"/>
          </w:tcPr>
          <w:p w14:paraId="696CBB0D" w14:textId="77777777" w:rsidR="00FB7BCA" w:rsidRPr="00DA615B" w:rsidRDefault="00FB7BCA" w:rsidP="00E7554C">
            <w:pPr>
              <w:rPr>
                <w:rFonts w:asciiTheme="majorBidi" w:hAnsiTheme="majorBidi" w:cstheme="majorBidi"/>
                <w:b/>
              </w:rPr>
            </w:pPr>
            <w:bookmarkStart w:id="148" w:name="_Toc45713275"/>
            <w:bookmarkStart w:id="149" w:name="_Toc45797600"/>
            <w:bookmarkStart w:id="150" w:name="_Toc48904393"/>
            <w:bookmarkStart w:id="151" w:name="_Toc48930983"/>
            <w:bookmarkStart w:id="152" w:name="_Toc48939508"/>
            <w:bookmarkStart w:id="153" w:name="_Toc52646008"/>
            <w:bookmarkStart w:id="154" w:name="_Toc71062024"/>
            <w:bookmarkStart w:id="155" w:name="_Toc71110465"/>
            <w:r w:rsidRPr="00DA615B">
              <w:rPr>
                <w:rFonts w:asciiTheme="majorBidi" w:hAnsiTheme="majorBidi" w:cstheme="majorBidi"/>
              </w:rPr>
              <w:t>Relative Humidity:</w:t>
            </w:r>
            <w:bookmarkEnd w:id="148"/>
            <w:bookmarkEnd w:id="149"/>
            <w:bookmarkEnd w:id="150"/>
            <w:bookmarkEnd w:id="151"/>
            <w:bookmarkEnd w:id="152"/>
            <w:bookmarkEnd w:id="153"/>
            <w:bookmarkEnd w:id="154"/>
            <w:bookmarkEnd w:id="155"/>
          </w:p>
        </w:tc>
        <w:tc>
          <w:tcPr>
            <w:tcW w:w="3029" w:type="dxa"/>
          </w:tcPr>
          <w:p w14:paraId="0B50D1AB" w14:textId="77777777" w:rsidR="00FB7BCA" w:rsidRPr="00DA615B" w:rsidRDefault="00FB7BCA" w:rsidP="00E7554C">
            <w:pPr>
              <w:rPr>
                <w:rFonts w:asciiTheme="majorBidi" w:hAnsiTheme="majorBidi" w:cstheme="majorBidi"/>
                <w:b/>
              </w:rPr>
            </w:pPr>
            <w:bookmarkStart w:id="156" w:name="_Toc45713276"/>
            <w:bookmarkStart w:id="157" w:name="_Toc45797601"/>
            <w:bookmarkStart w:id="158" w:name="_Toc48904394"/>
            <w:bookmarkStart w:id="159" w:name="_Toc48930984"/>
            <w:bookmarkStart w:id="160" w:name="_Toc48939509"/>
            <w:bookmarkStart w:id="161" w:name="_Toc52646009"/>
            <w:bookmarkStart w:id="162" w:name="_Toc71062025"/>
            <w:bookmarkStart w:id="163" w:name="_Toc71110466"/>
            <w:r w:rsidRPr="00DA615B">
              <w:rPr>
                <w:rFonts w:asciiTheme="majorBidi" w:hAnsiTheme="majorBidi" w:cstheme="majorBidi"/>
              </w:rPr>
              <w:t>Max. 70%</w:t>
            </w:r>
            <w:bookmarkEnd w:id="156"/>
            <w:bookmarkEnd w:id="157"/>
            <w:bookmarkEnd w:id="158"/>
            <w:bookmarkEnd w:id="159"/>
            <w:bookmarkEnd w:id="160"/>
            <w:bookmarkEnd w:id="161"/>
            <w:bookmarkEnd w:id="162"/>
            <w:bookmarkEnd w:id="163"/>
          </w:p>
        </w:tc>
      </w:tr>
    </w:tbl>
    <w:p w14:paraId="264526AF" w14:textId="77777777" w:rsidR="00FB7BCA" w:rsidRPr="00DA615B" w:rsidRDefault="00FB7BCA" w:rsidP="00FB7BCA">
      <w:pPr>
        <w:spacing w:after="160" w:line="259" w:lineRule="auto"/>
        <w:ind w:left="0" w:firstLine="0"/>
        <w:rPr>
          <w:rFonts w:asciiTheme="majorBidi" w:hAnsiTheme="majorBidi" w:cstheme="majorBidi"/>
          <w:b/>
          <w:bCs/>
          <w:color w:val="auto"/>
          <w:szCs w:val="20"/>
          <w:lang w:bidi="ar-SA"/>
        </w:rPr>
      </w:pPr>
      <w:bookmarkStart w:id="164" w:name="_Toc45713277"/>
    </w:p>
    <w:p w14:paraId="45E9D13B" w14:textId="77777777" w:rsidR="00FB7BCA" w:rsidRPr="001D3F8A" w:rsidRDefault="00FB7BCA" w:rsidP="001D3F8A">
      <w:pPr>
        <w:pStyle w:val="Title11"/>
        <w:tabs>
          <w:tab w:val="clear" w:pos="396"/>
          <w:tab w:val="num" w:pos="453"/>
        </w:tabs>
        <w:ind w:left="567" w:hanging="567"/>
        <w:rPr>
          <w:rFonts w:asciiTheme="majorBidi" w:hAnsiTheme="majorBidi" w:cstheme="majorBidi"/>
          <w:lang w:eastAsia="ko-KR"/>
        </w:rPr>
      </w:pPr>
      <w:bookmarkStart w:id="165" w:name="_Toc45797602"/>
      <w:bookmarkStart w:id="166" w:name="_Toc48904395"/>
      <w:bookmarkStart w:id="167" w:name="_Toc48930985"/>
      <w:bookmarkStart w:id="168" w:name="_Toc48939510"/>
      <w:bookmarkStart w:id="169" w:name="_Toc52646010"/>
      <w:bookmarkStart w:id="170" w:name="_Toc71062026"/>
      <w:bookmarkStart w:id="171" w:name="_Toc71110467"/>
      <w:bookmarkStart w:id="172" w:name="_Toc228604248"/>
      <w:r w:rsidRPr="001D3F8A">
        <w:rPr>
          <w:rFonts w:asciiTheme="majorBidi" w:hAnsiTheme="majorBidi" w:cstheme="majorBidi"/>
          <w:lang w:eastAsia="ko-KR"/>
        </w:rPr>
        <w:t>Wind Velocity</w:t>
      </w:r>
      <w:bookmarkEnd w:id="164"/>
      <w:bookmarkEnd w:id="165"/>
      <w:bookmarkEnd w:id="166"/>
      <w:bookmarkEnd w:id="167"/>
      <w:bookmarkEnd w:id="168"/>
      <w:bookmarkEnd w:id="169"/>
      <w:bookmarkEnd w:id="170"/>
      <w:bookmarkEnd w:id="171"/>
      <w:bookmarkEnd w:id="172"/>
    </w:p>
    <w:p w14:paraId="360C8D1D" w14:textId="77777777" w:rsidR="00FB7BCA" w:rsidRPr="00DA615B" w:rsidRDefault="00FB7BCA" w:rsidP="001D3F8A">
      <w:pPr>
        <w:rPr>
          <w:b/>
        </w:rPr>
      </w:pPr>
      <w:bookmarkStart w:id="173" w:name="_Toc45713278"/>
      <w:bookmarkStart w:id="174" w:name="_Toc45797603"/>
      <w:bookmarkStart w:id="175" w:name="_Toc48904396"/>
      <w:bookmarkStart w:id="176" w:name="_Toc48930986"/>
      <w:bookmarkStart w:id="177" w:name="_Toc48939511"/>
      <w:bookmarkStart w:id="178" w:name="_Toc52646011"/>
      <w:bookmarkStart w:id="179" w:name="_Toc71062027"/>
      <w:bookmarkStart w:id="180" w:name="_Toc71110468"/>
      <w:r w:rsidRPr="00DA615B">
        <w:t>According to National Iranian Code (6th revision):</w:t>
      </w:r>
      <w:bookmarkEnd w:id="173"/>
      <w:bookmarkEnd w:id="174"/>
      <w:bookmarkEnd w:id="175"/>
      <w:bookmarkEnd w:id="176"/>
      <w:bookmarkEnd w:id="177"/>
      <w:bookmarkEnd w:id="178"/>
      <w:bookmarkEnd w:id="179"/>
      <w:bookmarkEnd w:id="180"/>
    </w:p>
    <w:p w14:paraId="1A8E72B8" w14:textId="77777777" w:rsidR="00FB7BCA" w:rsidRPr="00DA615B" w:rsidRDefault="00FB7BCA" w:rsidP="001D3F8A">
      <w:pPr>
        <w:rPr>
          <w:b/>
        </w:rPr>
      </w:pPr>
      <w:bookmarkStart w:id="181" w:name="_Toc45713279"/>
      <w:bookmarkStart w:id="182" w:name="_Toc45797604"/>
      <w:bookmarkStart w:id="183" w:name="_Toc48904397"/>
      <w:bookmarkStart w:id="184" w:name="_Toc48930987"/>
      <w:bookmarkStart w:id="185" w:name="_Toc48939512"/>
      <w:bookmarkStart w:id="186" w:name="_Toc52646012"/>
      <w:bookmarkStart w:id="187" w:name="_Toc71062028"/>
      <w:bookmarkStart w:id="188" w:name="_Toc71110469"/>
      <w:r w:rsidRPr="00DA615B">
        <w:t>Basic speed data:                                        130 Km/h</w:t>
      </w:r>
      <w:bookmarkEnd w:id="181"/>
      <w:bookmarkEnd w:id="182"/>
      <w:bookmarkEnd w:id="183"/>
      <w:bookmarkEnd w:id="184"/>
      <w:bookmarkEnd w:id="185"/>
      <w:bookmarkEnd w:id="186"/>
      <w:bookmarkEnd w:id="187"/>
      <w:bookmarkEnd w:id="188"/>
    </w:p>
    <w:p w14:paraId="65D3C6DF" w14:textId="77777777" w:rsidR="00FB7BCA" w:rsidRPr="00DA615B" w:rsidRDefault="00FB7BCA" w:rsidP="001D3F8A">
      <w:pPr>
        <w:rPr>
          <w:b/>
        </w:rPr>
      </w:pPr>
      <w:bookmarkStart w:id="189" w:name="_Toc45713280"/>
      <w:bookmarkStart w:id="190" w:name="_Toc45797605"/>
      <w:bookmarkStart w:id="191" w:name="_Toc48904398"/>
      <w:bookmarkStart w:id="192" w:name="_Toc48930988"/>
      <w:bookmarkStart w:id="193" w:name="_Toc48939513"/>
      <w:bookmarkStart w:id="194" w:name="_Toc52646013"/>
      <w:bookmarkStart w:id="195" w:name="_Toc71062029"/>
      <w:bookmarkStart w:id="196" w:name="_Toc71110470"/>
      <w:r w:rsidRPr="00DA615B">
        <w:t>Basic pressure data:                                    0.845 KN/m2</w:t>
      </w:r>
      <w:bookmarkEnd w:id="189"/>
      <w:bookmarkEnd w:id="190"/>
      <w:bookmarkEnd w:id="191"/>
      <w:bookmarkEnd w:id="192"/>
      <w:bookmarkEnd w:id="193"/>
      <w:bookmarkEnd w:id="194"/>
      <w:bookmarkEnd w:id="195"/>
      <w:bookmarkEnd w:id="196"/>
    </w:p>
    <w:p w14:paraId="0881448A" w14:textId="77777777" w:rsidR="00FB7BCA" w:rsidRPr="00DA615B" w:rsidRDefault="00FB7BCA" w:rsidP="001D3F8A">
      <w:pPr>
        <w:rPr>
          <w:b/>
        </w:rPr>
      </w:pPr>
      <w:bookmarkStart w:id="197" w:name="_Toc45713281"/>
      <w:bookmarkStart w:id="198" w:name="_Toc45797606"/>
      <w:bookmarkStart w:id="199" w:name="_Toc48904399"/>
      <w:bookmarkStart w:id="200" w:name="_Toc48930989"/>
      <w:bookmarkStart w:id="201" w:name="_Toc48939514"/>
      <w:bookmarkStart w:id="202" w:name="_Toc52646014"/>
      <w:bookmarkStart w:id="203" w:name="_Toc71062030"/>
      <w:bookmarkStart w:id="204" w:name="_Toc71110471"/>
      <w:r w:rsidRPr="00DA615B">
        <w:t>Correction factor:</w:t>
      </w:r>
      <w:bookmarkEnd w:id="197"/>
      <w:bookmarkEnd w:id="198"/>
      <w:bookmarkEnd w:id="199"/>
      <w:bookmarkEnd w:id="200"/>
      <w:bookmarkEnd w:id="201"/>
      <w:bookmarkEnd w:id="202"/>
      <w:bookmarkEnd w:id="203"/>
      <w:bookmarkEnd w:id="204"/>
    </w:p>
    <w:p w14:paraId="622F0858" w14:textId="77777777" w:rsidR="00FB7BCA" w:rsidRPr="00DA615B" w:rsidRDefault="00FB7BCA" w:rsidP="001D3F8A">
      <w:pPr>
        <w:rPr>
          <w:b/>
        </w:rPr>
      </w:pPr>
      <w:bookmarkStart w:id="205" w:name="_Toc45713282"/>
      <w:bookmarkStart w:id="206" w:name="_Toc45797607"/>
      <w:bookmarkStart w:id="207" w:name="_Toc48904400"/>
      <w:bookmarkStart w:id="208" w:name="_Toc48930990"/>
      <w:bookmarkStart w:id="209" w:name="_Toc48939515"/>
      <w:bookmarkStart w:id="210" w:name="_Toc52646015"/>
      <w:bookmarkStart w:id="211" w:name="_Toc71062031"/>
      <w:bookmarkStart w:id="212" w:name="_Toc71110472"/>
      <w:r w:rsidRPr="00DA615B">
        <w:t>0 - 10 m: 2</w:t>
      </w:r>
      <w:bookmarkEnd w:id="205"/>
      <w:bookmarkEnd w:id="206"/>
      <w:bookmarkEnd w:id="207"/>
      <w:bookmarkEnd w:id="208"/>
      <w:bookmarkEnd w:id="209"/>
      <w:bookmarkEnd w:id="210"/>
      <w:bookmarkEnd w:id="211"/>
      <w:bookmarkEnd w:id="212"/>
    </w:p>
    <w:p w14:paraId="41600A3C" w14:textId="77777777" w:rsidR="00FB7BCA" w:rsidRPr="00DA615B" w:rsidRDefault="00FB7BCA" w:rsidP="001D3F8A">
      <w:pPr>
        <w:rPr>
          <w:b/>
        </w:rPr>
      </w:pPr>
      <w:bookmarkStart w:id="213" w:name="_Toc45713283"/>
      <w:bookmarkStart w:id="214" w:name="_Toc45797608"/>
      <w:bookmarkStart w:id="215" w:name="_Toc48904401"/>
      <w:bookmarkStart w:id="216" w:name="_Toc48930991"/>
      <w:bookmarkStart w:id="217" w:name="_Toc48939516"/>
      <w:bookmarkStart w:id="218" w:name="_Toc52646016"/>
      <w:bookmarkStart w:id="219" w:name="_Toc71062032"/>
      <w:bookmarkStart w:id="220" w:name="_Toc71110473"/>
      <w:r w:rsidRPr="00DA615B">
        <w:t>10 - 20 m: 2.2</w:t>
      </w:r>
      <w:bookmarkEnd w:id="213"/>
      <w:bookmarkEnd w:id="214"/>
      <w:bookmarkEnd w:id="215"/>
      <w:bookmarkEnd w:id="216"/>
      <w:bookmarkEnd w:id="217"/>
      <w:bookmarkEnd w:id="218"/>
      <w:bookmarkEnd w:id="219"/>
      <w:bookmarkEnd w:id="220"/>
    </w:p>
    <w:p w14:paraId="1C7579B7" w14:textId="77777777" w:rsidR="00FB7BCA" w:rsidRPr="00DA615B" w:rsidRDefault="00FB7BCA" w:rsidP="001D3F8A">
      <w:pPr>
        <w:rPr>
          <w:b/>
        </w:rPr>
      </w:pPr>
      <w:bookmarkStart w:id="221" w:name="_Toc45713284"/>
      <w:bookmarkStart w:id="222" w:name="_Toc45797609"/>
      <w:bookmarkStart w:id="223" w:name="_Toc48904402"/>
      <w:bookmarkStart w:id="224" w:name="_Toc48930992"/>
      <w:bookmarkStart w:id="225" w:name="_Toc48939517"/>
      <w:bookmarkStart w:id="226" w:name="_Toc52646017"/>
      <w:bookmarkStart w:id="227" w:name="_Toc71062033"/>
      <w:bookmarkStart w:id="228" w:name="_Toc71110474"/>
      <w:r w:rsidRPr="00DA615B">
        <w:t>20 - 100 m: 2.4</w:t>
      </w:r>
      <w:bookmarkEnd w:id="221"/>
      <w:bookmarkEnd w:id="222"/>
      <w:bookmarkEnd w:id="223"/>
      <w:bookmarkEnd w:id="224"/>
      <w:bookmarkEnd w:id="225"/>
      <w:bookmarkEnd w:id="226"/>
      <w:bookmarkEnd w:id="227"/>
      <w:bookmarkEnd w:id="228"/>
    </w:p>
    <w:p w14:paraId="61CB13C1" w14:textId="77777777" w:rsidR="00FB7BCA" w:rsidRPr="001D3F8A" w:rsidRDefault="00FB7BCA" w:rsidP="001D3F8A">
      <w:pPr>
        <w:rPr>
          <w:b/>
          <w:bCs/>
        </w:rPr>
      </w:pPr>
      <w:bookmarkStart w:id="229" w:name="_Toc45713285"/>
      <w:bookmarkStart w:id="230" w:name="_Toc45797610"/>
      <w:bookmarkStart w:id="231" w:name="_Toc48904403"/>
      <w:bookmarkStart w:id="232" w:name="_Toc48930993"/>
      <w:bookmarkStart w:id="233" w:name="_Toc48939518"/>
      <w:bookmarkStart w:id="234" w:name="_Toc52646018"/>
      <w:bookmarkStart w:id="235" w:name="_Toc71062034"/>
      <w:bookmarkStart w:id="236" w:name="_Toc71110475"/>
      <w:r w:rsidRPr="001D3F8A">
        <w:rPr>
          <w:b/>
          <w:bCs/>
        </w:rPr>
        <w:t>Rainfall</w:t>
      </w:r>
      <w:bookmarkEnd w:id="229"/>
      <w:bookmarkEnd w:id="230"/>
      <w:bookmarkEnd w:id="231"/>
      <w:bookmarkEnd w:id="232"/>
      <w:bookmarkEnd w:id="233"/>
      <w:bookmarkEnd w:id="234"/>
      <w:bookmarkEnd w:id="235"/>
      <w:bookmarkEnd w:id="236"/>
    </w:p>
    <w:p w14:paraId="46C1CEBF" w14:textId="77777777" w:rsidR="00FB7BCA" w:rsidRPr="00DA615B" w:rsidRDefault="00FB7BCA" w:rsidP="001D3F8A">
      <w:pPr>
        <w:rPr>
          <w:b/>
        </w:rPr>
      </w:pPr>
      <w:bookmarkStart w:id="237" w:name="_Toc45713286"/>
      <w:bookmarkStart w:id="238" w:name="_Toc45797611"/>
      <w:bookmarkStart w:id="239" w:name="_Toc48904404"/>
      <w:bookmarkStart w:id="240" w:name="_Toc48930994"/>
      <w:bookmarkStart w:id="241" w:name="_Toc48939519"/>
      <w:bookmarkStart w:id="242" w:name="_Toc52646019"/>
      <w:bookmarkStart w:id="243" w:name="_Toc71062035"/>
      <w:bookmarkStart w:id="244" w:name="_Toc71110476"/>
      <w:r w:rsidRPr="00DA615B">
        <w:t>Yearly 120 mm (average)</w:t>
      </w:r>
      <w:bookmarkEnd w:id="237"/>
      <w:bookmarkEnd w:id="238"/>
      <w:bookmarkEnd w:id="239"/>
      <w:bookmarkEnd w:id="240"/>
      <w:bookmarkEnd w:id="241"/>
      <w:bookmarkEnd w:id="242"/>
      <w:bookmarkEnd w:id="243"/>
      <w:bookmarkEnd w:id="244"/>
    </w:p>
    <w:p w14:paraId="142543FD" w14:textId="77777777" w:rsidR="00FB7BCA" w:rsidRPr="00DA615B" w:rsidRDefault="00FB7BCA" w:rsidP="001D3F8A">
      <w:pPr>
        <w:rPr>
          <w:b/>
        </w:rPr>
      </w:pPr>
      <w:bookmarkStart w:id="245" w:name="_Toc45713287"/>
      <w:bookmarkStart w:id="246" w:name="_Toc45797612"/>
      <w:bookmarkStart w:id="247" w:name="_Toc48904405"/>
      <w:bookmarkStart w:id="248" w:name="_Toc48930995"/>
      <w:bookmarkStart w:id="249" w:name="_Toc48939520"/>
      <w:bookmarkStart w:id="250" w:name="_Toc52646020"/>
      <w:bookmarkStart w:id="251" w:name="_Toc71062036"/>
      <w:bookmarkStart w:id="252" w:name="_Toc71110477"/>
      <w:r w:rsidRPr="00DA615B">
        <w:lastRenderedPageBreak/>
        <w:t>Monthly rainfall 260mm (Max)</w:t>
      </w:r>
      <w:bookmarkEnd w:id="245"/>
      <w:bookmarkEnd w:id="246"/>
      <w:bookmarkEnd w:id="247"/>
      <w:bookmarkEnd w:id="248"/>
      <w:bookmarkEnd w:id="249"/>
      <w:bookmarkEnd w:id="250"/>
      <w:bookmarkEnd w:id="251"/>
      <w:bookmarkEnd w:id="252"/>
    </w:p>
    <w:p w14:paraId="74AE0923" w14:textId="77777777" w:rsidR="00FB7BCA" w:rsidRPr="00DA615B" w:rsidRDefault="00FB7BCA" w:rsidP="00FB7BCA">
      <w:pPr>
        <w:spacing w:after="160" w:line="259" w:lineRule="auto"/>
        <w:ind w:left="0" w:firstLine="0"/>
        <w:rPr>
          <w:rFonts w:asciiTheme="majorBidi" w:hAnsiTheme="majorBidi" w:cstheme="majorBidi"/>
          <w:b/>
          <w:bCs/>
          <w:color w:val="auto"/>
          <w:szCs w:val="20"/>
          <w:lang w:bidi="ar-SA"/>
        </w:rPr>
      </w:pPr>
      <w:bookmarkStart w:id="253" w:name="_Toc45713288"/>
      <w:bookmarkStart w:id="254" w:name="_Toc45797613"/>
    </w:p>
    <w:p w14:paraId="53A187D0" w14:textId="77777777" w:rsidR="00BA24A2" w:rsidRPr="00DA615B" w:rsidRDefault="00BA24A2" w:rsidP="00FB7BCA">
      <w:pPr>
        <w:pStyle w:val="Title1"/>
        <w:numPr>
          <w:ilvl w:val="0"/>
          <w:numId w:val="0"/>
        </w:numPr>
        <w:ind w:left="318"/>
        <w:rPr>
          <w:rFonts w:asciiTheme="majorBidi" w:hAnsiTheme="majorBidi" w:cstheme="majorBidi"/>
          <w:bCs/>
          <w:sz w:val="24"/>
          <w:rtl/>
        </w:rPr>
      </w:pPr>
      <w:bookmarkStart w:id="255" w:name="_Toc48904406"/>
      <w:bookmarkStart w:id="256" w:name="_Toc48930996"/>
      <w:bookmarkStart w:id="257" w:name="_Toc48939521"/>
    </w:p>
    <w:p w14:paraId="76E41964" w14:textId="77777777" w:rsidR="00FB7BCA" w:rsidRPr="001D3F8A" w:rsidRDefault="00FB7BCA" w:rsidP="001D3F8A">
      <w:pPr>
        <w:rPr>
          <w:b/>
          <w:bCs/>
        </w:rPr>
      </w:pPr>
      <w:bookmarkStart w:id="258" w:name="_Toc52646021"/>
      <w:bookmarkStart w:id="259" w:name="_Toc71062037"/>
      <w:bookmarkStart w:id="260" w:name="_Toc71110478"/>
      <w:r w:rsidRPr="001D3F8A">
        <w:rPr>
          <w:b/>
          <w:bCs/>
        </w:rPr>
        <w:t>Barometric Pressure</w:t>
      </w:r>
      <w:bookmarkEnd w:id="253"/>
      <w:bookmarkEnd w:id="254"/>
      <w:bookmarkEnd w:id="255"/>
      <w:bookmarkEnd w:id="256"/>
      <w:bookmarkEnd w:id="257"/>
      <w:bookmarkEnd w:id="258"/>
      <w:bookmarkEnd w:id="259"/>
      <w:bookmarkEnd w:id="260"/>
    </w:p>
    <w:p w14:paraId="27AF0193" w14:textId="77257E66" w:rsidR="00FB7BCA" w:rsidRPr="00DA615B" w:rsidRDefault="00DA615B" w:rsidP="001D3F8A">
      <w:pPr>
        <w:rPr>
          <w:b/>
        </w:rPr>
      </w:pPr>
      <w:bookmarkStart w:id="261" w:name="_Toc45713289"/>
      <w:bookmarkStart w:id="262" w:name="_Toc45797614"/>
      <w:bookmarkStart w:id="263" w:name="_Toc48904407"/>
      <w:bookmarkStart w:id="264" w:name="_Toc48930997"/>
      <w:bookmarkStart w:id="265" w:name="_Toc48939522"/>
      <w:bookmarkStart w:id="266" w:name="_Toc52646022"/>
      <w:bookmarkStart w:id="267" w:name="_Toc71062038"/>
      <w:bookmarkStart w:id="268" w:name="_Toc71110479"/>
      <w:r w:rsidRPr="00DA615B">
        <w:rPr>
          <w:rtl/>
        </w:rPr>
        <w:t xml:space="preserve">      </w:t>
      </w:r>
      <w:r w:rsidR="00FB7BCA" w:rsidRPr="00DA615B">
        <w:t>820 milliards</w:t>
      </w:r>
      <w:bookmarkEnd w:id="261"/>
      <w:bookmarkEnd w:id="262"/>
      <w:bookmarkEnd w:id="263"/>
      <w:bookmarkEnd w:id="264"/>
      <w:bookmarkEnd w:id="265"/>
      <w:bookmarkEnd w:id="266"/>
      <w:bookmarkEnd w:id="267"/>
      <w:bookmarkEnd w:id="268"/>
    </w:p>
    <w:p w14:paraId="7FDC1BC5" w14:textId="77777777" w:rsidR="00FB7BCA" w:rsidRPr="00DA615B" w:rsidRDefault="00FB7BCA" w:rsidP="001D3F8A"/>
    <w:p w14:paraId="3A225DB0" w14:textId="77777777" w:rsidR="00FB7BCA" w:rsidRPr="001D3F8A" w:rsidRDefault="00FB7BCA" w:rsidP="001D3F8A">
      <w:pPr>
        <w:rPr>
          <w:b/>
          <w:bCs/>
        </w:rPr>
      </w:pPr>
      <w:bookmarkStart w:id="269" w:name="_Toc45713290"/>
      <w:bookmarkStart w:id="270" w:name="_Toc45797615"/>
      <w:bookmarkStart w:id="271" w:name="_Toc48904408"/>
      <w:bookmarkStart w:id="272" w:name="_Toc48930998"/>
      <w:bookmarkStart w:id="273" w:name="_Toc48939523"/>
      <w:bookmarkStart w:id="274" w:name="_Toc52646023"/>
      <w:bookmarkStart w:id="275" w:name="_Toc71062039"/>
      <w:bookmarkStart w:id="276" w:name="_Toc71110480"/>
      <w:r w:rsidRPr="001D3F8A">
        <w:rPr>
          <w:b/>
          <w:bCs/>
        </w:rPr>
        <w:t>Geological Conditions</w:t>
      </w:r>
      <w:bookmarkEnd w:id="269"/>
      <w:bookmarkEnd w:id="270"/>
      <w:bookmarkEnd w:id="271"/>
      <w:bookmarkEnd w:id="272"/>
      <w:bookmarkEnd w:id="273"/>
      <w:bookmarkEnd w:id="274"/>
      <w:bookmarkEnd w:id="275"/>
      <w:bookmarkEnd w:id="276"/>
    </w:p>
    <w:p w14:paraId="5370EBFF" w14:textId="77777777" w:rsidR="00FB7BCA" w:rsidRPr="00DA615B" w:rsidRDefault="00FB7BCA" w:rsidP="00FB7BCA">
      <w:pPr>
        <w:autoSpaceDE w:val="0"/>
        <w:autoSpaceDN w:val="0"/>
        <w:adjustRightInd w:val="0"/>
        <w:spacing w:after="0" w:line="240" w:lineRule="auto"/>
        <w:ind w:left="0" w:firstLine="0"/>
        <w:rPr>
          <w:rFonts w:asciiTheme="majorBidi" w:hAnsiTheme="majorBidi" w:cstheme="majorBidi"/>
          <w:color w:val="auto"/>
          <w:szCs w:val="24"/>
          <w:lang w:bidi="ar-SA"/>
        </w:rPr>
      </w:pPr>
      <w:r w:rsidRPr="00DA615B">
        <w:rPr>
          <w:rFonts w:asciiTheme="majorBidi" w:hAnsiTheme="majorBidi" w:cstheme="majorBidi"/>
          <w:color w:val="auto"/>
          <w:szCs w:val="24"/>
          <w:lang w:bidi="ar-SA"/>
        </w:rPr>
        <w:t xml:space="preserve">This data is </w:t>
      </w:r>
      <w:proofErr w:type="gramStart"/>
      <w:r w:rsidRPr="00DA615B">
        <w:rPr>
          <w:rFonts w:asciiTheme="majorBidi" w:hAnsiTheme="majorBidi" w:cstheme="majorBidi"/>
          <w:color w:val="auto"/>
          <w:szCs w:val="24"/>
          <w:lang w:bidi="ar-SA"/>
        </w:rPr>
        <w:t>belongs</w:t>
      </w:r>
      <w:proofErr w:type="gramEnd"/>
      <w:r w:rsidRPr="00DA615B">
        <w:rPr>
          <w:rFonts w:asciiTheme="majorBidi" w:hAnsiTheme="majorBidi" w:cstheme="majorBidi"/>
          <w:color w:val="auto"/>
          <w:szCs w:val="24"/>
          <w:lang w:bidi="ar-SA"/>
        </w:rPr>
        <w:t xml:space="preserve"> to the existing palletizing plant location. For the engineering the</w:t>
      </w:r>
    </w:p>
    <w:p w14:paraId="2E1A8548" w14:textId="77777777" w:rsidR="00FB7BCA" w:rsidRPr="00DA615B" w:rsidRDefault="00FB7BCA" w:rsidP="00FB7BCA">
      <w:pPr>
        <w:autoSpaceDE w:val="0"/>
        <w:autoSpaceDN w:val="0"/>
        <w:adjustRightInd w:val="0"/>
        <w:spacing w:after="0" w:line="240" w:lineRule="auto"/>
        <w:ind w:left="0" w:firstLine="0"/>
        <w:rPr>
          <w:rFonts w:asciiTheme="majorBidi" w:hAnsiTheme="majorBidi" w:cstheme="majorBidi"/>
          <w:color w:val="auto"/>
          <w:szCs w:val="24"/>
          <w:lang w:bidi="ar-SA"/>
        </w:rPr>
      </w:pPr>
      <w:r w:rsidRPr="00DA615B">
        <w:rPr>
          <w:rFonts w:asciiTheme="majorBidi" w:hAnsiTheme="majorBidi" w:cstheme="majorBidi"/>
          <w:color w:val="auto"/>
          <w:szCs w:val="24"/>
          <w:lang w:bidi="ar-SA"/>
        </w:rPr>
        <w:t xml:space="preserve">contractor shall be </w:t>
      </w:r>
      <w:proofErr w:type="gramStart"/>
      <w:r w:rsidRPr="00DA615B">
        <w:rPr>
          <w:rFonts w:asciiTheme="majorBidi" w:hAnsiTheme="majorBidi" w:cstheme="majorBidi"/>
          <w:color w:val="auto"/>
          <w:szCs w:val="24"/>
          <w:lang w:bidi="ar-SA"/>
        </w:rPr>
        <w:t>study</w:t>
      </w:r>
      <w:proofErr w:type="gramEnd"/>
      <w:r w:rsidRPr="00DA615B">
        <w:rPr>
          <w:rFonts w:asciiTheme="majorBidi" w:hAnsiTheme="majorBidi" w:cstheme="majorBidi"/>
          <w:color w:val="auto"/>
          <w:szCs w:val="24"/>
          <w:lang w:bidi="ar-SA"/>
        </w:rPr>
        <w:t xml:space="preserve"> geotechnical conditions for the essential location according to the project plan.</w:t>
      </w:r>
    </w:p>
    <w:p w14:paraId="4A77E75C" w14:textId="77777777" w:rsidR="00FB7BCA" w:rsidRPr="00DA615B" w:rsidRDefault="00FB7BCA" w:rsidP="00FB7BCA">
      <w:pPr>
        <w:autoSpaceDE w:val="0"/>
        <w:autoSpaceDN w:val="0"/>
        <w:adjustRightInd w:val="0"/>
        <w:spacing w:after="0" w:line="240" w:lineRule="auto"/>
        <w:ind w:left="1440" w:firstLine="0"/>
        <w:rPr>
          <w:rFonts w:asciiTheme="majorBidi" w:hAnsiTheme="majorBidi" w:cstheme="majorBidi"/>
          <w:color w:val="auto"/>
          <w:szCs w:val="24"/>
          <w:lang w:bidi="ar-SA"/>
        </w:rPr>
      </w:pPr>
      <w:r w:rsidRPr="00DA615B">
        <w:rPr>
          <w:rFonts w:asciiTheme="majorBidi" w:hAnsiTheme="majorBidi" w:cstheme="majorBidi"/>
          <w:color w:val="auto"/>
          <w:szCs w:val="24"/>
          <w:lang w:bidi="ar-SA"/>
        </w:rPr>
        <w:t>Altitude: About 1,750 m above mean sea level</w:t>
      </w:r>
    </w:p>
    <w:p w14:paraId="74F383D8" w14:textId="77777777" w:rsidR="00FB7BCA" w:rsidRPr="00DA615B" w:rsidRDefault="00FB7BCA" w:rsidP="00FB7BCA">
      <w:pPr>
        <w:autoSpaceDE w:val="0"/>
        <w:autoSpaceDN w:val="0"/>
        <w:adjustRightInd w:val="0"/>
        <w:spacing w:after="0" w:line="240" w:lineRule="auto"/>
        <w:ind w:left="1440" w:firstLine="0"/>
        <w:rPr>
          <w:rFonts w:asciiTheme="majorBidi" w:hAnsiTheme="majorBidi" w:cstheme="majorBidi"/>
          <w:color w:val="auto"/>
          <w:szCs w:val="24"/>
          <w:lang w:bidi="ar-SA"/>
        </w:rPr>
      </w:pPr>
      <w:r w:rsidRPr="00DA615B">
        <w:rPr>
          <w:rFonts w:asciiTheme="majorBidi" w:hAnsiTheme="majorBidi" w:cstheme="majorBidi"/>
          <w:color w:val="auto"/>
          <w:szCs w:val="24"/>
          <w:lang w:bidi="ar-SA"/>
        </w:rPr>
        <w:t>Soil bearing: approx. 20t/m²</w:t>
      </w:r>
    </w:p>
    <w:p w14:paraId="3D15E3FD" w14:textId="77777777" w:rsidR="00FB7BCA" w:rsidRPr="00DA615B" w:rsidRDefault="00FB7BCA" w:rsidP="00FB7BCA">
      <w:pPr>
        <w:autoSpaceDE w:val="0"/>
        <w:autoSpaceDN w:val="0"/>
        <w:adjustRightInd w:val="0"/>
        <w:spacing w:after="0" w:line="240" w:lineRule="auto"/>
        <w:ind w:left="1440" w:firstLine="0"/>
        <w:rPr>
          <w:rFonts w:asciiTheme="majorBidi" w:hAnsiTheme="majorBidi" w:cstheme="majorBidi"/>
          <w:color w:val="auto"/>
          <w:szCs w:val="24"/>
          <w:lang w:bidi="ar-SA"/>
        </w:rPr>
      </w:pPr>
      <w:r w:rsidRPr="00DA615B">
        <w:rPr>
          <w:rFonts w:asciiTheme="majorBidi" w:hAnsiTheme="majorBidi" w:cstheme="majorBidi"/>
          <w:color w:val="auto"/>
          <w:szCs w:val="24"/>
          <w:lang w:bidi="ar-SA"/>
        </w:rPr>
        <w:t>Ground water level: approx. 60 m below ground level</w:t>
      </w:r>
    </w:p>
    <w:p w14:paraId="0BD837C1" w14:textId="77777777" w:rsidR="00FB7BCA" w:rsidRPr="001D3F8A" w:rsidRDefault="00FB7BCA" w:rsidP="001D3F8A">
      <w:pPr>
        <w:rPr>
          <w:b/>
          <w:bCs/>
        </w:rPr>
      </w:pPr>
      <w:bookmarkStart w:id="277" w:name="_Toc304970394"/>
      <w:bookmarkStart w:id="278" w:name="_Toc45713291"/>
      <w:bookmarkStart w:id="279" w:name="_Toc45797616"/>
      <w:bookmarkStart w:id="280" w:name="_Toc48904409"/>
      <w:bookmarkStart w:id="281" w:name="_Toc48930999"/>
      <w:bookmarkStart w:id="282" w:name="_Toc48939524"/>
      <w:bookmarkStart w:id="283" w:name="_Toc52646024"/>
      <w:bookmarkStart w:id="284" w:name="_Toc71062040"/>
      <w:r w:rsidRPr="001D3F8A">
        <w:rPr>
          <w:b/>
          <w:bCs/>
        </w:rPr>
        <w:t>Earthquake Load</w:t>
      </w:r>
      <w:bookmarkEnd w:id="277"/>
      <w:bookmarkEnd w:id="278"/>
      <w:bookmarkEnd w:id="279"/>
      <w:bookmarkEnd w:id="280"/>
      <w:bookmarkEnd w:id="281"/>
      <w:bookmarkEnd w:id="282"/>
      <w:bookmarkEnd w:id="283"/>
      <w:bookmarkEnd w:id="284"/>
    </w:p>
    <w:p w14:paraId="00DFAE99" w14:textId="77777777" w:rsidR="00FB7BCA" w:rsidRPr="00DA615B" w:rsidRDefault="00FB7BCA" w:rsidP="001D3F8A">
      <w:r w:rsidRPr="00DA615B">
        <w:t>Equipment in plant will be dimensioned including a safety calculation against earthquake according to the “Iranian Code for Seismic Resistant Design of Buildings</w:t>
      </w:r>
    </w:p>
    <w:p w14:paraId="2039E200" w14:textId="77777777" w:rsidR="00FB7BCA" w:rsidRPr="00DA615B" w:rsidRDefault="00FB7BCA" w:rsidP="001D3F8A">
      <w:r w:rsidRPr="00DA615B">
        <w:t>– Publication No. S253-2nd edition, autumn 1999” (“Iranian Regulations 2800”) and “Minimum</w:t>
      </w:r>
    </w:p>
    <w:p w14:paraId="679FD93D" w14:textId="77777777" w:rsidR="00FB7BCA" w:rsidRPr="00DA615B" w:rsidRDefault="00FB7BCA" w:rsidP="001D3F8A">
      <w:r w:rsidRPr="00DA615B">
        <w:t>Design Loads for Building and Structures” (Iranian Regulations 519).</w:t>
      </w:r>
    </w:p>
    <w:p w14:paraId="7A5DEA30" w14:textId="77777777" w:rsidR="00FB7BCA" w:rsidRPr="00DA615B" w:rsidRDefault="00FB7BCA" w:rsidP="001D3F8A">
      <w:r w:rsidRPr="00DA615B">
        <w:t>- Design base acceleration: 0.3·g</w:t>
      </w:r>
    </w:p>
    <w:p w14:paraId="7FEE20AE" w14:textId="77777777" w:rsidR="00FB7BCA" w:rsidRPr="00DA615B" w:rsidRDefault="00FB7BCA" w:rsidP="001D3F8A">
      <w:r w:rsidRPr="00DA615B">
        <w:t>- Classification of Buildings: Group 2</w:t>
      </w:r>
    </w:p>
    <w:p w14:paraId="6D68AD1E" w14:textId="77777777" w:rsidR="00FB7BCA" w:rsidRPr="00DA615B" w:rsidRDefault="00FB7BCA" w:rsidP="001D3F8A">
      <w:r w:rsidRPr="00DA615B">
        <w:t>- Soil classification: soil type III-b</w:t>
      </w:r>
    </w:p>
    <w:p w14:paraId="63C6461E" w14:textId="77777777" w:rsidR="00FB7BCA" w:rsidRPr="00DA615B" w:rsidRDefault="00FB7BCA" w:rsidP="001D3F8A"/>
    <w:p w14:paraId="487CCE3B" w14:textId="77777777" w:rsidR="00FB7BCA" w:rsidRPr="00DA615B" w:rsidRDefault="00FB7BCA" w:rsidP="00FB7BCA">
      <w:pPr>
        <w:pStyle w:val="Title11"/>
        <w:tabs>
          <w:tab w:val="clear" w:pos="396"/>
          <w:tab w:val="num" w:pos="453"/>
        </w:tabs>
        <w:ind w:left="453" w:hanging="567"/>
        <w:rPr>
          <w:rFonts w:asciiTheme="majorBidi" w:hAnsiTheme="majorBidi" w:cstheme="majorBidi"/>
        </w:rPr>
      </w:pPr>
      <w:bookmarkStart w:id="285" w:name="_Toc318638037"/>
      <w:bookmarkStart w:id="286" w:name="_Toc228604249"/>
      <w:r w:rsidRPr="00DA615B">
        <w:rPr>
          <w:rFonts w:asciiTheme="majorBidi" w:hAnsiTheme="majorBidi" w:cstheme="majorBidi"/>
        </w:rPr>
        <w:t>Conditions of Operation</w:t>
      </w:r>
      <w:bookmarkEnd w:id="285"/>
      <w:bookmarkEnd w:id="286"/>
    </w:p>
    <w:p w14:paraId="77008565" w14:textId="77777777" w:rsidR="00FB7BCA" w:rsidRPr="00DA615B" w:rsidRDefault="00FB7BCA" w:rsidP="00FB7BCA">
      <w:pPr>
        <w:pStyle w:val="BodyText11"/>
        <w:rPr>
          <w:rFonts w:asciiTheme="majorBidi" w:hAnsiTheme="majorBidi" w:cstheme="majorBidi"/>
        </w:rPr>
      </w:pPr>
      <w:r w:rsidRPr="00DA615B">
        <w:rPr>
          <w:rFonts w:asciiTheme="majorBidi" w:hAnsiTheme="majorBidi" w:cstheme="majorBidi"/>
        </w:rPr>
        <w:t xml:space="preserve">All of the Electrical Equipment &amp; Systems will be suitable for 24 hours, 7 days/week, 365 days/year operation. </w:t>
      </w:r>
    </w:p>
    <w:p w14:paraId="6A0A7D55" w14:textId="77777777" w:rsidR="00FB7BCA" w:rsidRPr="00DA615B" w:rsidRDefault="00FB7BCA" w:rsidP="00FB7BCA">
      <w:pPr>
        <w:spacing w:line="360" w:lineRule="auto"/>
        <w:ind w:left="180"/>
        <w:jc w:val="both"/>
        <w:rPr>
          <w:rFonts w:asciiTheme="majorBidi" w:hAnsiTheme="majorBidi" w:cstheme="majorBidi"/>
          <w:szCs w:val="24"/>
        </w:rPr>
      </w:pPr>
    </w:p>
    <w:p w14:paraId="0C382224" w14:textId="77777777" w:rsidR="002865AC" w:rsidRPr="00DA615B" w:rsidRDefault="002865AC" w:rsidP="00FB7BCA">
      <w:pPr>
        <w:spacing w:line="360" w:lineRule="auto"/>
        <w:ind w:left="180"/>
        <w:jc w:val="both"/>
        <w:rPr>
          <w:rFonts w:asciiTheme="majorBidi" w:hAnsiTheme="majorBidi" w:cstheme="majorBidi"/>
          <w:szCs w:val="24"/>
        </w:rPr>
      </w:pPr>
    </w:p>
    <w:p w14:paraId="405943FA" w14:textId="77777777" w:rsidR="002865AC" w:rsidRPr="00DA615B" w:rsidRDefault="002865AC" w:rsidP="00FB7BCA">
      <w:pPr>
        <w:spacing w:line="360" w:lineRule="auto"/>
        <w:ind w:left="180"/>
        <w:jc w:val="both"/>
        <w:rPr>
          <w:rFonts w:asciiTheme="majorBidi" w:hAnsiTheme="majorBidi" w:cstheme="majorBidi"/>
          <w:szCs w:val="24"/>
        </w:rPr>
      </w:pPr>
    </w:p>
    <w:p w14:paraId="670E4284" w14:textId="77777777" w:rsidR="002865AC" w:rsidRPr="00DA615B" w:rsidRDefault="002865AC" w:rsidP="00FB7BCA">
      <w:pPr>
        <w:spacing w:line="360" w:lineRule="auto"/>
        <w:ind w:left="180"/>
        <w:jc w:val="both"/>
        <w:rPr>
          <w:rFonts w:asciiTheme="majorBidi" w:hAnsiTheme="majorBidi" w:cstheme="majorBidi"/>
          <w:szCs w:val="24"/>
        </w:rPr>
      </w:pPr>
    </w:p>
    <w:p w14:paraId="42F0F3E6" w14:textId="77777777" w:rsidR="002865AC" w:rsidRPr="00DA615B" w:rsidRDefault="002865AC" w:rsidP="00FB7BCA">
      <w:pPr>
        <w:spacing w:line="360" w:lineRule="auto"/>
        <w:ind w:left="180"/>
        <w:jc w:val="both"/>
        <w:rPr>
          <w:rFonts w:asciiTheme="majorBidi" w:hAnsiTheme="majorBidi" w:cstheme="majorBidi"/>
          <w:szCs w:val="24"/>
        </w:rPr>
      </w:pPr>
    </w:p>
    <w:p w14:paraId="299301AF" w14:textId="77777777" w:rsidR="002865AC" w:rsidRPr="00DA615B" w:rsidRDefault="002865AC" w:rsidP="00FB7BCA">
      <w:pPr>
        <w:spacing w:line="360" w:lineRule="auto"/>
        <w:ind w:left="180"/>
        <w:jc w:val="both"/>
        <w:rPr>
          <w:rFonts w:asciiTheme="majorBidi" w:hAnsiTheme="majorBidi" w:cstheme="majorBidi"/>
          <w:szCs w:val="24"/>
        </w:rPr>
      </w:pPr>
    </w:p>
    <w:p w14:paraId="03040F42" w14:textId="77777777" w:rsidR="002865AC" w:rsidRPr="00DA615B" w:rsidRDefault="002865AC" w:rsidP="00FB7BCA">
      <w:pPr>
        <w:spacing w:line="360" w:lineRule="auto"/>
        <w:ind w:left="180"/>
        <w:jc w:val="both"/>
        <w:rPr>
          <w:rFonts w:asciiTheme="majorBidi" w:hAnsiTheme="majorBidi" w:cstheme="majorBidi"/>
          <w:szCs w:val="24"/>
        </w:rPr>
      </w:pPr>
    </w:p>
    <w:p w14:paraId="7D26FBE9" w14:textId="77777777" w:rsidR="008B136D" w:rsidRPr="00DA615B" w:rsidRDefault="008B136D" w:rsidP="008B136D">
      <w:pPr>
        <w:pStyle w:val="Title1"/>
        <w:tabs>
          <w:tab w:val="clear" w:pos="453"/>
          <w:tab w:val="num" w:pos="567"/>
          <w:tab w:val="num" w:pos="837"/>
        </w:tabs>
        <w:spacing w:before="240" w:line="276" w:lineRule="auto"/>
        <w:ind w:left="432"/>
        <w:rPr>
          <w:rFonts w:asciiTheme="majorBidi" w:hAnsiTheme="majorBidi" w:cstheme="majorBidi"/>
          <w:lang w:eastAsia="ko-KR"/>
        </w:rPr>
      </w:pPr>
      <w:bookmarkStart w:id="287" w:name="_Toc217894859"/>
      <w:bookmarkStart w:id="288" w:name="_Toc228604250"/>
      <w:bookmarkEnd w:id="2"/>
      <w:bookmarkEnd w:id="3"/>
      <w:bookmarkEnd w:id="4"/>
      <w:bookmarkEnd w:id="5"/>
      <w:bookmarkEnd w:id="6"/>
      <w:bookmarkEnd w:id="7"/>
      <w:bookmarkEnd w:id="8"/>
      <w:r w:rsidRPr="00DA615B">
        <w:rPr>
          <w:rFonts w:asciiTheme="majorBidi" w:hAnsiTheme="majorBidi" w:cstheme="majorBidi"/>
        </w:rPr>
        <w:t>STANDARDS AND CODES</w:t>
      </w:r>
      <w:bookmarkEnd w:id="287"/>
      <w:bookmarkEnd w:id="288"/>
    </w:p>
    <w:p w14:paraId="5B9B18CC" w14:textId="77777777" w:rsidR="008B136D" w:rsidRPr="00DA615B" w:rsidRDefault="008B136D" w:rsidP="008B136D">
      <w:pPr>
        <w:pStyle w:val="BodyText11"/>
        <w:spacing w:line="276" w:lineRule="auto"/>
        <w:ind w:left="681"/>
        <w:jc w:val="left"/>
        <w:rPr>
          <w:rFonts w:asciiTheme="majorBidi" w:hAnsiTheme="majorBidi" w:cstheme="majorBidi"/>
          <w:lang w:eastAsia="ko-KR"/>
        </w:rPr>
      </w:pPr>
      <w:r w:rsidRPr="00DA615B">
        <w:rPr>
          <w:rFonts w:asciiTheme="majorBidi" w:hAnsiTheme="majorBidi" w:cstheme="majorBidi"/>
        </w:rPr>
        <w:t xml:space="preserve">The design of the electrical system for buildings and the electrical components shall comply with the latest edition of the </w:t>
      </w:r>
      <w:r w:rsidRPr="00DA615B">
        <w:rPr>
          <w:rFonts w:asciiTheme="majorBidi" w:hAnsiTheme="majorBidi" w:cstheme="majorBidi"/>
          <w:lang w:eastAsia="ko-KR"/>
        </w:rPr>
        <w:t>following standards and codes:</w:t>
      </w:r>
    </w:p>
    <w:tbl>
      <w:tblPr>
        <w:tblStyle w:val="TableGrid0"/>
        <w:tblW w:w="863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6368"/>
      </w:tblGrid>
      <w:tr w:rsidR="008B136D" w:rsidRPr="00DA615B" w14:paraId="065B4BE5" w14:textId="77777777" w:rsidTr="000E0C3C">
        <w:tc>
          <w:tcPr>
            <w:tcW w:w="2268" w:type="dxa"/>
            <w:vAlign w:val="center"/>
          </w:tcPr>
          <w:p w14:paraId="68132D63" w14:textId="77777777" w:rsidR="008B136D" w:rsidRPr="00DA615B" w:rsidRDefault="008B136D" w:rsidP="000E0C3C">
            <w:pPr>
              <w:pStyle w:val="BodyText11"/>
              <w:tabs>
                <w:tab w:val="clear" w:pos="720"/>
              </w:tabs>
              <w:spacing w:line="276" w:lineRule="auto"/>
              <w:ind w:left="114" w:right="319"/>
              <w:jc w:val="left"/>
              <w:rPr>
                <w:rFonts w:asciiTheme="majorBidi" w:hAnsiTheme="majorBidi" w:cstheme="majorBidi"/>
                <w:sz w:val="22"/>
              </w:rPr>
            </w:pPr>
            <w:r w:rsidRPr="00DA615B">
              <w:rPr>
                <w:rFonts w:asciiTheme="majorBidi" w:hAnsiTheme="majorBidi" w:cstheme="majorBidi"/>
                <w:sz w:val="22"/>
              </w:rPr>
              <w:t>IEC 60309</w:t>
            </w:r>
          </w:p>
        </w:tc>
        <w:tc>
          <w:tcPr>
            <w:tcW w:w="6368" w:type="dxa"/>
            <w:vAlign w:val="center"/>
          </w:tcPr>
          <w:p w14:paraId="42C122A7" w14:textId="77777777" w:rsidR="008B136D" w:rsidRPr="00DA615B" w:rsidRDefault="008B136D" w:rsidP="000E0C3C">
            <w:pPr>
              <w:autoSpaceDE w:val="0"/>
              <w:autoSpaceDN w:val="0"/>
              <w:adjustRightInd w:val="0"/>
              <w:spacing w:line="276" w:lineRule="auto"/>
              <w:ind w:left="114"/>
              <w:rPr>
                <w:rFonts w:asciiTheme="majorBidi" w:hAnsiTheme="majorBidi" w:cstheme="majorBidi"/>
                <w:sz w:val="21"/>
                <w:szCs w:val="21"/>
              </w:rPr>
            </w:pPr>
            <w:r w:rsidRPr="00DA615B">
              <w:rPr>
                <w:rFonts w:asciiTheme="majorBidi" w:hAnsiTheme="majorBidi" w:cstheme="majorBidi"/>
                <w:sz w:val="21"/>
                <w:szCs w:val="21"/>
              </w:rPr>
              <w:t>Receptacles for industrial purpose</w:t>
            </w:r>
          </w:p>
        </w:tc>
      </w:tr>
      <w:tr w:rsidR="008B136D" w:rsidRPr="00DA615B" w14:paraId="09F99F42" w14:textId="77777777" w:rsidTr="000E0C3C">
        <w:tc>
          <w:tcPr>
            <w:tcW w:w="2268" w:type="dxa"/>
            <w:vAlign w:val="center"/>
          </w:tcPr>
          <w:p w14:paraId="777B40E4" w14:textId="77777777" w:rsidR="008B136D" w:rsidRPr="00DA615B" w:rsidRDefault="008B136D" w:rsidP="000E0C3C">
            <w:pPr>
              <w:pStyle w:val="BodyText11"/>
              <w:spacing w:line="276" w:lineRule="auto"/>
              <w:ind w:left="114"/>
              <w:jc w:val="left"/>
              <w:rPr>
                <w:rFonts w:asciiTheme="majorBidi" w:hAnsiTheme="majorBidi" w:cstheme="majorBidi"/>
                <w:sz w:val="22"/>
              </w:rPr>
            </w:pPr>
            <w:r w:rsidRPr="00DA615B">
              <w:rPr>
                <w:rFonts w:asciiTheme="majorBidi" w:hAnsiTheme="majorBidi" w:cstheme="majorBidi"/>
                <w:sz w:val="22"/>
              </w:rPr>
              <w:t>IEC 60529</w:t>
            </w:r>
          </w:p>
        </w:tc>
        <w:tc>
          <w:tcPr>
            <w:tcW w:w="6368" w:type="dxa"/>
            <w:vAlign w:val="center"/>
          </w:tcPr>
          <w:p w14:paraId="4E756D94" w14:textId="77777777" w:rsidR="008B136D" w:rsidRPr="00DA615B" w:rsidRDefault="008B136D" w:rsidP="000E0C3C">
            <w:pPr>
              <w:autoSpaceDE w:val="0"/>
              <w:autoSpaceDN w:val="0"/>
              <w:adjustRightInd w:val="0"/>
              <w:spacing w:line="276" w:lineRule="auto"/>
              <w:ind w:left="114"/>
              <w:rPr>
                <w:rFonts w:asciiTheme="majorBidi" w:hAnsiTheme="majorBidi" w:cstheme="majorBidi"/>
                <w:sz w:val="21"/>
                <w:szCs w:val="21"/>
              </w:rPr>
            </w:pPr>
            <w:r w:rsidRPr="00DA615B">
              <w:rPr>
                <w:rFonts w:asciiTheme="majorBidi" w:hAnsiTheme="majorBidi" w:cstheme="majorBidi"/>
                <w:sz w:val="21"/>
                <w:szCs w:val="21"/>
              </w:rPr>
              <w:t>Classification of degree of protection provided by enclosures</w:t>
            </w:r>
          </w:p>
        </w:tc>
      </w:tr>
      <w:tr w:rsidR="008B136D" w:rsidRPr="00DA615B" w14:paraId="75E9D2FA" w14:textId="77777777" w:rsidTr="000E0C3C">
        <w:tc>
          <w:tcPr>
            <w:tcW w:w="2268" w:type="dxa"/>
            <w:vAlign w:val="center"/>
          </w:tcPr>
          <w:p w14:paraId="485F6E4F" w14:textId="77777777" w:rsidR="008B136D" w:rsidRPr="00DA615B" w:rsidRDefault="008B136D" w:rsidP="000E0C3C">
            <w:pPr>
              <w:pStyle w:val="BodyText11"/>
              <w:spacing w:line="276" w:lineRule="auto"/>
              <w:ind w:left="114"/>
              <w:jc w:val="left"/>
              <w:rPr>
                <w:rFonts w:asciiTheme="majorBidi" w:hAnsiTheme="majorBidi" w:cstheme="majorBidi"/>
                <w:sz w:val="22"/>
              </w:rPr>
            </w:pPr>
            <w:r w:rsidRPr="00DA615B">
              <w:rPr>
                <w:rFonts w:asciiTheme="majorBidi" w:hAnsiTheme="majorBidi" w:cstheme="majorBidi"/>
                <w:sz w:val="22"/>
              </w:rPr>
              <w:t>IEC 60598</w:t>
            </w:r>
          </w:p>
        </w:tc>
        <w:tc>
          <w:tcPr>
            <w:tcW w:w="6368" w:type="dxa"/>
            <w:vAlign w:val="center"/>
          </w:tcPr>
          <w:p w14:paraId="1017A38B" w14:textId="77777777" w:rsidR="008B136D" w:rsidRPr="00DA615B" w:rsidRDefault="008B136D" w:rsidP="000E0C3C">
            <w:pPr>
              <w:autoSpaceDE w:val="0"/>
              <w:autoSpaceDN w:val="0"/>
              <w:adjustRightInd w:val="0"/>
              <w:spacing w:line="276" w:lineRule="auto"/>
              <w:ind w:left="114"/>
              <w:rPr>
                <w:rFonts w:asciiTheme="majorBidi" w:hAnsiTheme="majorBidi" w:cstheme="majorBidi"/>
                <w:sz w:val="21"/>
                <w:szCs w:val="21"/>
              </w:rPr>
            </w:pPr>
            <w:r w:rsidRPr="00DA615B">
              <w:rPr>
                <w:rFonts w:asciiTheme="majorBidi" w:hAnsiTheme="majorBidi" w:cstheme="majorBidi"/>
                <w:sz w:val="21"/>
                <w:szCs w:val="21"/>
              </w:rPr>
              <w:t>Luminaires</w:t>
            </w:r>
          </w:p>
        </w:tc>
      </w:tr>
      <w:tr w:rsidR="008B136D" w:rsidRPr="00DA615B" w14:paraId="44C60479" w14:textId="77777777" w:rsidTr="000E0C3C">
        <w:tc>
          <w:tcPr>
            <w:tcW w:w="2268" w:type="dxa"/>
            <w:vAlign w:val="center"/>
          </w:tcPr>
          <w:p w14:paraId="264FA59A" w14:textId="77777777" w:rsidR="008B136D" w:rsidRPr="00DA615B" w:rsidRDefault="008B136D" w:rsidP="000E0C3C">
            <w:pPr>
              <w:pStyle w:val="BodyText11"/>
              <w:spacing w:line="276" w:lineRule="auto"/>
              <w:ind w:left="114"/>
              <w:jc w:val="left"/>
              <w:rPr>
                <w:rFonts w:asciiTheme="majorBidi" w:hAnsiTheme="majorBidi" w:cstheme="majorBidi"/>
                <w:sz w:val="22"/>
              </w:rPr>
            </w:pPr>
            <w:r w:rsidRPr="00DA615B">
              <w:rPr>
                <w:rFonts w:asciiTheme="majorBidi" w:hAnsiTheme="majorBidi" w:cstheme="majorBidi"/>
                <w:sz w:val="22"/>
              </w:rPr>
              <w:t>IEC 60884</w:t>
            </w:r>
          </w:p>
        </w:tc>
        <w:tc>
          <w:tcPr>
            <w:tcW w:w="6368" w:type="dxa"/>
            <w:vAlign w:val="center"/>
          </w:tcPr>
          <w:p w14:paraId="5890C442" w14:textId="77777777" w:rsidR="008B136D" w:rsidRPr="00DA615B" w:rsidRDefault="008B136D" w:rsidP="000E0C3C">
            <w:pPr>
              <w:autoSpaceDE w:val="0"/>
              <w:autoSpaceDN w:val="0"/>
              <w:adjustRightInd w:val="0"/>
              <w:spacing w:line="276" w:lineRule="auto"/>
              <w:ind w:left="114"/>
              <w:rPr>
                <w:rFonts w:asciiTheme="majorBidi" w:hAnsiTheme="majorBidi" w:cstheme="majorBidi"/>
                <w:sz w:val="21"/>
                <w:szCs w:val="21"/>
              </w:rPr>
            </w:pPr>
            <w:r w:rsidRPr="00DA615B">
              <w:rPr>
                <w:rFonts w:asciiTheme="majorBidi" w:hAnsiTheme="majorBidi" w:cstheme="majorBidi"/>
                <w:sz w:val="21"/>
                <w:szCs w:val="21"/>
              </w:rPr>
              <w:t>Plugs and socket-outlets for household and similar purposes</w:t>
            </w:r>
          </w:p>
        </w:tc>
      </w:tr>
      <w:tr w:rsidR="008B136D" w:rsidRPr="00DA615B" w14:paraId="23733F53" w14:textId="77777777" w:rsidTr="000E0C3C">
        <w:tc>
          <w:tcPr>
            <w:tcW w:w="2268" w:type="dxa"/>
            <w:vAlign w:val="center"/>
          </w:tcPr>
          <w:p w14:paraId="7BA67064" w14:textId="77777777" w:rsidR="008B136D" w:rsidRPr="00DA615B" w:rsidRDefault="008B136D" w:rsidP="000E0C3C">
            <w:pPr>
              <w:pStyle w:val="BodyText11"/>
              <w:spacing w:line="276" w:lineRule="auto"/>
              <w:ind w:left="114"/>
              <w:jc w:val="left"/>
              <w:rPr>
                <w:rFonts w:asciiTheme="majorBidi" w:hAnsiTheme="majorBidi" w:cstheme="majorBidi"/>
                <w:sz w:val="22"/>
              </w:rPr>
            </w:pPr>
            <w:r w:rsidRPr="00DA615B">
              <w:rPr>
                <w:rFonts w:asciiTheme="majorBidi" w:hAnsiTheme="majorBidi" w:cstheme="majorBidi"/>
                <w:sz w:val="22"/>
              </w:rPr>
              <w:t>IEC 60906</w:t>
            </w:r>
          </w:p>
        </w:tc>
        <w:tc>
          <w:tcPr>
            <w:tcW w:w="6368" w:type="dxa"/>
            <w:vAlign w:val="center"/>
          </w:tcPr>
          <w:p w14:paraId="3B32B5BF" w14:textId="77777777" w:rsidR="008B136D" w:rsidRPr="00DA615B" w:rsidRDefault="008B136D" w:rsidP="000E0C3C">
            <w:pPr>
              <w:autoSpaceDE w:val="0"/>
              <w:autoSpaceDN w:val="0"/>
              <w:adjustRightInd w:val="0"/>
              <w:spacing w:line="276" w:lineRule="auto"/>
              <w:ind w:left="114"/>
              <w:rPr>
                <w:rFonts w:asciiTheme="majorBidi" w:hAnsiTheme="majorBidi" w:cstheme="majorBidi"/>
                <w:sz w:val="21"/>
                <w:szCs w:val="21"/>
              </w:rPr>
            </w:pPr>
            <w:r w:rsidRPr="00DA615B">
              <w:rPr>
                <w:rFonts w:asciiTheme="majorBidi" w:hAnsiTheme="majorBidi" w:cstheme="majorBidi"/>
                <w:sz w:val="21"/>
                <w:szCs w:val="21"/>
              </w:rPr>
              <w:t>IEC system of plugs and socket-outlets for household and similar purposes</w:t>
            </w:r>
          </w:p>
        </w:tc>
      </w:tr>
      <w:tr w:rsidR="008B136D" w:rsidRPr="00DA615B" w14:paraId="22FDFC86" w14:textId="77777777" w:rsidTr="000E0C3C">
        <w:tc>
          <w:tcPr>
            <w:tcW w:w="2268" w:type="dxa"/>
            <w:vAlign w:val="center"/>
          </w:tcPr>
          <w:p w14:paraId="17510BF3" w14:textId="77777777" w:rsidR="008B136D" w:rsidRPr="00DA615B" w:rsidRDefault="008B136D" w:rsidP="000E0C3C">
            <w:pPr>
              <w:pStyle w:val="BodyText11"/>
              <w:spacing w:line="276" w:lineRule="auto"/>
              <w:ind w:left="114"/>
              <w:jc w:val="left"/>
              <w:rPr>
                <w:rFonts w:asciiTheme="majorBidi" w:hAnsiTheme="majorBidi" w:cstheme="majorBidi"/>
                <w:sz w:val="22"/>
              </w:rPr>
            </w:pPr>
            <w:r w:rsidRPr="00DA615B">
              <w:rPr>
                <w:rFonts w:asciiTheme="majorBidi" w:hAnsiTheme="majorBidi" w:cstheme="majorBidi"/>
                <w:sz w:val="22"/>
              </w:rPr>
              <w:t>IEC 60906-1</w:t>
            </w:r>
          </w:p>
        </w:tc>
        <w:tc>
          <w:tcPr>
            <w:tcW w:w="6368" w:type="dxa"/>
            <w:vAlign w:val="center"/>
          </w:tcPr>
          <w:p w14:paraId="1B4436FB" w14:textId="77777777" w:rsidR="008B136D" w:rsidRPr="00DA615B" w:rsidRDefault="008B136D" w:rsidP="000E0C3C">
            <w:pPr>
              <w:autoSpaceDE w:val="0"/>
              <w:autoSpaceDN w:val="0"/>
              <w:adjustRightInd w:val="0"/>
              <w:spacing w:line="276" w:lineRule="auto"/>
              <w:ind w:left="114"/>
              <w:rPr>
                <w:rFonts w:asciiTheme="majorBidi" w:hAnsiTheme="majorBidi" w:cstheme="majorBidi"/>
                <w:sz w:val="21"/>
                <w:szCs w:val="21"/>
              </w:rPr>
            </w:pPr>
            <w:r w:rsidRPr="00DA615B">
              <w:rPr>
                <w:rFonts w:asciiTheme="majorBidi" w:hAnsiTheme="majorBidi" w:cstheme="majorBidi"/>
                <w:sz w:val="21"/>
                <w:szCs w:val="21"/>
              </w:rPr>
              <w:t>Plugs and socket-outlets 16 A 250 V AC</w:t>
            </w:r>
          </w:p>
        </w:tc>
      </w:tr>
    </w:tbl>
    <w:p w14:paraId="04CD6325" w14:textId="77777777" w:rsidR="008B136D" w:rsidRPr="00DA615B" w:rsidRDefault="008B136D" w:rsidP="008B136D">
      <w:pPr>
        <w:pStyle w:val="BodyText11"/>
        <w:spacing w:line="276" w:lineRule="auto"/>
        <w:ind w:left="114"/>
        <w:jc w:val="left"/>
        <w:rPr>
          <w:rFonts w:asciiTheme="majorBidi" w:hAnsiTheme="majorBidi" w:cstheme="majorBidi"/>
        </w:rPr>
      </w:pPr>
      <w:r w:rsidRPr="00DA615B">
        <w:rPr>
          <w:rFonts w:asciiTheme="majorBidi" w:hAnsiTheme="majorBidi" w:cstheme="majorBidi"/>
        </w:rPr>
        <w:t>In the case of conflicts, interference or discrepancies between the listed codes, standards and specifications the company will decide on the procedure to be utilized.</w:t>
      </w:r>
    </w:p>
    <w:p w14:paraId="56613A56" w14:textId="77777777" w:rsidR="008B136D" w:rsidRPr="00DA615B" w:rsidRDefault="008B136D" w:rsidP="008B136D">
      <w:pPr>
        <w:pStyle w:val="Title1"/>
        <w:tabs>
          <w:tab w:val="clear" w:pos="453"/>
          <w:tab w:val="num" w:pos="567"/>
          <w:tab w:val="num" w:pos="837"/>
        </w:tabs>
        <w:spacing w:before="240" w:line="276" w:lineRule="auto"/>
        <w:ind w:left="816"/>
        <w:rPr>
          <w:rFonts w:asciiTheme="majorBidi" w:hAnsiTheme="majorBidi" w:cstheme="majorBidi"/>
        </w:rPr>
      </w:pPr>
      <w:bookmarkStart w:id="289" w:name="_Toc217894860"/>
      <w:bookmarkStart w:id="290" w:name="_Toc228604251"/>
      <w:bookmarkStart w:id="291" w:name="_Toc16935515"/>
      <w:r w:rsidRPr="00DA615B">
        <w:rPr>
          <w:rFonts w:asciiTheme="majorBidi" w:hAnsiTheme="majorBidi" w:cstheme="majorBidi"/>
        </w:rPr>
        <w:t>LIGHTING CALCULATION CRITERIA</w:t>
      </w:r>
      <w:bookmarkEnd w:id="289"/>
      <w:bookmarkEnd w:id="290"/>
    </w:p>
    <w:p w14:paraId="6B07E269" w14:textId="77777777" w:rsidR="008B136D" w:rsidRPr="00DA615B" w:rsidRDefault="008B136D" w:rsidP="008B136D">
      <w:pPr>
        <w:pStyle w:val="BodyText11"/>
        <w:spacing w:line="276" w:lineRule="auto"/>
        <w:ind w:left="681"/>
        <w:jc w:val="left"/>
        <w:rPr>
          <w:rFonts w:asciiTheme="majorBidi" w:hAnsiTheme="majorBidi" w:cstheme="majorBidi"/>
        </w:rPr>
      </w:pPr>
      <w:r w:rsidRPr="00DA615B">
        <w:rPr>
          <w:rFonts w:asciiTheme="majorBidi" w:hAnsiTheme="majorBidi" w:cstheme="majorBidi"/>
        </w:rPr>
        <w:t>The problem of the Architect / Lighting Designer at the functional level is to determine how many lights and where to place them to get the correct level of illumination for a given activity.</w:t>
      </w:r>
    </w:p>
    <w:p w14:paraId="2885C8F0" w14:textId="77777777" w:rsidR="008B136D" w:rsidRPr="00DA615B" w:rsidRDefault="008B136D" w:rsidP="008B136D">
      <w:pPr>
        <w:pStyle w:val="BodyText11"/>
        <w:spacing w:line="276" w:lineRule="auto"/>
        <w:ind w:left="681"/>
        <w:jc w:val="left"/>
        <w:rPr>
          <w:rFonts w:asciiTheme="majorBidi" w:hAnsiTheme="majorBidi" w:cstheme="majorBidi"/>
        </w:rPr>
      </w:pPr>
      <w:r w:rsidRPr="00DA615B">
        <w:rPr>
          <w:rFonts w:asciiTheme="majorBidi" w:hAnsiTheme="majorBidi" w:cstheme="majorBidi"/>
        </w:rPr>
        <w:t xml:space="preserve">The lux (symbol: lx) is the SI unit of illuminance and luminous emittance, measuring luminous flux per unit area. It is used in photometry as a measure of the intensity, as perceived by the human eye, of light that hits or passes through a surface. It is analogous to the radiometric unit watts per square </w:t>
      </w:r>
      <w:proofErr w:type="spellStart"/>
      <w:r w:rsidRPr="00DA615B">
        <w:rPr>
          <w:rFonts w:asciiTheme="majorBidi" w:hAnsiTheme="majorBidi" w:cstheme="majorBidi"/>
        </w:rPr>
        <w:t>metre</w:t>
      </w:r>
      <w:proofErr w:type="spellEnd"/>
      <w:r w:rsidRPr="00DA615B">
        <w:rPr>
          <w:rFonts w:asciiTheme="majorBidi" w:hAnsiTheme="majorBidi" w:cstheme="majorBidi"/>
        </w:rPr>
        <w:t>, but with the power at each wavelength weighted according to the luminosity function, a standardized model of human visual brightness perception.</w:t>
      </w:r>
    </w:p>
    <w:p w14:paraId="2F7A5D28" w14:textId="77777777" w:rsidR="008B136D" w:rsidRPr="00DA615B" w:rsidRDefault="008B136D" w:rsidP="008B136D">
      <w:pPr>
        <w:pStyle w:val="BodyText11"/>
        <w:spacing w:line="276" w:lineRule="auto"/>
        <w:ind w:left="681"/>
        <w:jc w:val="left"/>
        <w:rPr>
          <w:rFonts w:asciiTheme="majorBidi" w:hAnsiTheme="majorBidi" w:cstheme="majorBidi"/>
        </w:rPr>
      </w:pPr>
      <w:r w:rsidRPr="00DA615B">
        <w:rPr>
          <w:rFonts w:asciiTheme="majorBidi" w:hAnsiTheme="majorBidi" w:cstheme="majorBidi"/>
        </w:rPr>
        <w:t>One lux is equal to one lumen per square meter. In other words:</w:t>
      </w:r>
    </w:p>
    <w:p w14:paraId="04548354" w14:textId="77777777" w:rsidR="008B136D" w:rsidRPr="00DA615B" w:rsidRDefault="008B136D" w:rsidP="008B136D">
      <w:pPr>
        <w:pStyle w:val="BodyText11"/>
        <w:numPr>
          <w:ilvl w:val="0"/>
          <w:numId w:val="21"/>
        </w:numPr>
        <w:spacing w:line="276" w:lineRule="auto"/>
        <w:ind w:left="474"/>
        <w:jc w:val="left"/>
        <w:rPr>
          <w:rFonts w:asciiTheme="majorBidi" w:hAnsiTheme="majorBidi" w:cstheme="majorBidi"/>
        </w:rPr>
      </w:pPr>
      <w:r w:rsidRPr="00DA615B">
        <w:rPr>
          <w:rFonts w:asciiTheme="majorBidi" w:hAnsiTheme="majorBidi" w:cstheme="majorBidi"/>
        </w:rPr>
        <w:t xml:space="preserve">LUX = Level of Illumination. OR LUX (lx) = Lumens / </w:t>
      </w:r>
      <w:proofErr w:type="spellStart"/>
      <w:r w:rsidRPr="00DA615B">
        <w:rPr>
          <w:rFonts w:asciiTheme="majorBidi" w:hAnsiTheme="majorBidi" w:cstheme="majorBidi"/>
        </w:rPr>
        <w:t>Sq.M</w:t>
      </w:r>
      <w:proofErr w:type="spellEnd"/>
      <w:r w:rsidRPr="00DA615B">
        <w:rPr>
          <w:rFonts w:asciiTheme="majorBidi" w:hAnsiTheme="majorBidi" w:cstheme="majorBidi"/>
        </w:rPr>
        <w:t>.</w:t>
      </w:r>
    </w:p>
    <w:p w14:paraId="393EDF0B" w14:textId="77777777" w:rsidR="008B136D" w:rsidRPr="00DA615B" w:rsidRDefault="008B136D" w:rsidP="008B136D">
      <w:pPr>
        <w:pStyle w:val="BodyText11"/>
        <w:numPr>
          <w:ilvl w:val="0"/>
          <w:numId w:val="21"/>
        </w:numPr>
        <w:spacing w:line="276" w:lineRule="auto"/>
        <w:ind w:left="474"/>
        <w:jc w:val="left"/>
        <w:rPr>
          <w:rFonts w:asciiTheme="majorBidi" w:hAnsiTheme="majorBidi" w:cstheme="majorBidi"/>
        </w:rPr>
      </w:pPr>
      <w:r w:rsidRPr="00DA615B">
        <w:rPr>
          <w:rFonts w:asciiTheme="majorBidi" w:hAnsiTheme="majorBidi" w:cstheme="majorBidi"/>
        </w:rPr>
        <w:t>Lux level = total light output (lumens) / area (square meters)</w:t>
      </w:r>
    </w:p>
    <w:p w14:paraId="3BFF854F" w14:textId="77777777" w:rsidR="008B136D" w:rsidRPr="00DA615B" w:rsidRDefault="008B136D" w:rsidP="008B136D">
      <w:pPr>
        <w:pStyle w:val="BodyText11"/>
        <w:numPr>
          <w:ilvl w:val="0"/>
          <w:numId w:val="21"/>
        </w:numPr>
        <w:spacing w:line="276" w:lineRule="auto"/>
        <w:ind w:left="474"/>
        <w:jc w:val="left"/>
        <w:rPr>
          <w:rFonts w:asciiTheme="majorBidi" w:hAnsiTheme="majorBidi" w:cstheme="majorBidi"/>
        </w:rPr>
      </w:pPr>
      <w:r w:rsidRPr="00DA615B">
        <w:rPr>
          <w:rFonts w:asciiTheme="majorBidi" w:hAnsiTheme="majorBidi" w:cstheme="majorBidi"/>
        </w:rPr>
        <w:lastRenderedPageBreak/>
        <w:t>Total Light Output = lumens per fixture * number of fixtures</w:t>
      </w:r>
    </w:p>
    <w:p w14:paraId="54A9F925" w14:textId="77777777" w:rsidR="008B136D" w:rsidRPr="00DA615B" w:rsidRDefault="008B136D" w:rsidP="008B136D">
      <w:pPr>
        <w:pStyle w:val="BodyText11"/>
        <w:numPr>
          <w:ilvl w:val="0"/>
          <w:numId w:val="21"/>
        </w:numPr>
        <w:spacing w:line="276" w:lineRule="auto"/>
        <w:ind w:left="474"/>
        <w:jc w:val="left"/>
        <w:rPr>
          <w:rFonts w:asciiTheme="majorBidi" w:hAnsiTheme="majorBidi" w:cstheme="majorBidi"/>
        </w:rPr>
      </w:pPr>
      <w:r w:rsidRPr="00DA615B">
        <w:rPr>
          <w:rFonts w:asciiTheme="majorBidi" w:hAnsiTheme="majorBidi" w:cstheme="majorBidi"/>
        </w:rPr>
        <w:t>Number of Fixtures = (Lux level * area) / lumens per fixtures</w:t>
      </w:r>
    </w:p>
    <w:p w14:paraId="17C7EB4B" w14:textId="77777777" w:rsidR="008B136D" w:rsidRPr="00DA615B" w:rsidRDefault="008B136D" w:rsidP="008B136D">
      <w:pPr>
        <w:pStyle w:val="BodyText11"/>
        <w:spacing w:line="276" w:lineRule="auto"/>
        <w:ind w:left="681"/>
        <w:jc w:val="left"/>
        <w:rPr>
          <w:rFonts w:asciiTheme="majorBidi" w:hAnsiTheme="majorBidi" w:cstheme="majorBidi"/>
        </w:rPr>
      </w:pPr>
      <w:r w:rsidRPr="00DA615B">
        <w:rPr>
          <w:rFonts w:asciiTheme="majorBidi" w:hAnsiTheme="majorBidi" w:cstheme="majorBidi"/>
        </w:rPr>
        <w:t>Every Lamp has certain Lumens. It will be mentioned in the manufacturer data for light fitting to get the lumens per fixture.</w:t>
      </w:r>
    </w:p>
    <w:p w14:paraId="6B9A5078" w14:textId="77777777" w:rsidR="008B136D" w:rsidRPr="00DA615B" w:rsidRDefault="008B136D" w:rsidP="008B136D">
      <w:pPr>
        <w:pStyle w:val="Title11"/>
        <w:tabs>
          <w:tab w:val="clear" w:pos="396"/>
          <w:tab w:val="num" w:pos="453"/>
        </w:tabs>
        <w:spacing w:before="240" w:line="276" w:lineRule="auto"/>
        <w:ind w:left="681" w:hanging="567"/>
        <w:rPr>
          <w:rFonts w:asciiTheme="majorBidi" w:hAnsiTheme="majorBidi" w:cstheme="majorBidi"/>
          <w:lang w:eastAsia="ko-KR"/>
        </w:rPr>
      </w:pPr>
      <w:bookmarkStart w:id="292" w:name="_Toc217894861"/>
      <w:bookmarkStart w:id="293" w:name="_Toc228604252"/>
      <w:r w:rsidRPr="00DA615B">
        <w:rPr>
          <w:rFonts w:asciiTheme="majorBidi" w:hAnsiTheme="majorBidi" w:cstheme="majorBidi"/>
          <w:lang w:eastAsia="ko-KR"/>
        </w:rPr>
        <w:t>UTILIZATION FACTOR: (UF)</w:t>
      </w:r>
      <w:bookmarkEnd w:id="292"/>
      <w:bookmarkEnd w:id="293"/>
    </w:p>
    <w:p w14:paraId="1A0DFC97" w14:textId="77777777" w:rsidR="008B136D" w:rsidRPr="00DA615B" w:rsidRDefault="008B136D" w:rsidP="008B136D">
      <w:pPr>
        <w:pStyle w:val="BodyText11"/>
        <w:spacing w:line="276" w:lineRule="auto"/>
        <w:ind w:left="681"/>
        <w:jc w:val="left"/>
        <w:rPr>
          <w:rFonts w:asciiTheme="majorBidi" w:hAnsiTheme="majorBidi" w:cstheme="majorBidi"/>
        </w:rPr>
      </w:pPr>
      <w:r w:rsidRPr="00DA615B">
        <w:rPr>
          <w:rFonts w:asciiTheme="majorBidi" w:hAnsiTheme="majorBidi" w:cstheme="majorBidi"/>
        </w:rPr>
        <w:t>This may be due different reasons viz., Room Reflectance's, Dimensions etc. the utilization factor (UF) is a Direct ratio. This is the proportion of the downward luminous flux that reaches the work area directly without reflection. It depends on the shape of the room. The Direct ratio has a low value with a tall narrow room (small RI) and a high value for a wide room (large RI).</w:t>
      </w:r>
    </w:p>
    <w:p w14:paraId="259FDD09" w14:textId="77777777" w:rsidR="008B136D" w:rsidRPr="00DA615B" w:rsidRDefault="008B136D" w:rsidP="008B136D">
      <w:pPr>
        <w:pStyle w:val="BodyText11"/>
        <w:spacing w:line="276" w:lineRule="auto"/>
        <w:ind w:left="681"/>
        <w:jc w:val="left"/>
        <w:rPr>
          <w:rFonts w:asciiTheme="majorBidi" w:hAnsiTheme="majorBidi" w:cstheme="majorBidi"/>
        </w:rPr>
      </w:pPr>
      <w:r w:rsidRPr="00DA615B">
        <w:rPr>
          <w:rFonts w:asciiTheme="majorBidi" w:hAnsiTheme="majorBidi" w:cstheme="majorBidi"/>
        </w:rPr>
        <w:t>The light distribution from the luminaries. Luminaries that emit light through a larger solid angle will generally have a smaller direct ratio that luminaries that emit light in a narrower beam. There exist data sheets of UF for rooms of different shapes and luminaries of a common type. Catalogues of luminaries often provide data sheets of UF for rooms. Normally we take 0.8 as the Utilization Factor.</w:t>
      </w:r>
    </w:p>
    <w:p w14:paraId="00EF743F" w14:textId="77777777" w:rsidR="008B136D" w:rsidRPr="00DA615B" w:rsidRDefault="008B136D" w:rsidP="008B136D">
      <w:pPr>
        <w:pStyle w:val="Title11"/>
        <w:tabs>
          <w:tab w:val="clear" w:pos="396"/>
          <w:tab w:val="num" w:pos="453"/>
        </w:tabs>
        <w:spacing w:before="240" w:line="276" w:lineRule="auto"/>
        <w:ind w:left="681" w:hanging="567"/>
        <w:rPr>
          <w:rFonts w:asciiTheme="majorBidi" w:hAnsiTheme="majorBidi" w:cstheme="majorBidi"/>
          <w:lang w:eastAsia="ko-KR"/>
        </w:rPr>
      </w:pPr>
      <w:bookmarkStart w:id="294" w:name="_Toc217894862"/>
      <w:bookmarkStart w:id="295" w:name="_Toc228604253"/>
      <w:r w:rsidRPr="00DA615B">
        <w:rPr>
          <w:rFonts w:asciiTheme="majorBidi" w:hAnsiTheme="majorBidi" w:cstheme="majorBidi"/>
          <w:lang w:eastAsia="ko-KR"/>
        </w:rPr>
        <w:t>MAINTENANCE FACTOR (MF)</w:t>
      </w:r>
      <w:bookmarkEnd w:id="294"/>
      <w:bookmarkEnd w:id="295"/>
    </w:p>
    <w:p w14:paraId="7D4B3D6B" w14:textId="77777777" w:rsidR="008B136D" w:rsidRPr="00DA615B" w:rsidRDefault="008B136D" w:rsidP="008B136D">
      <w:pPr>
        <w:pStyle w:val="BodyText11"/>
        <w:spacing w:line="276" w:lineRule="auto"/>
        <w:ind w:left="681"/>
        <w:jc w:val="left"/>
        <w:rPr>
          <w:rFonts w:asciiTheme="majorBidi" w:hAnsiTheme="majorBidi" w:cstheme="majorBidi"/>
        </w:rPr>
      </w:pPr>
      <w:r w:rsidRPr="00DA615B">
        <w:rPr>
          <w:rFonts w:asciiTheme="majorBidi" w:hAnsiTheme="majorBidi" w:cstheme="majorBidi"/>
        </w:rPr>
        <w:t>It is also known as LLF OR Light Loss Factor. This may be due different reasons viz., Time, Temperature, Cleanliness etc., the maintenance factor gives an estimate of how lighting conditions will deteriorate through use. Some factors are:</w:t>
      </w:r>
    </w:p>
    <w:p w14:paraId="4A803C57" w14:textId="77777777" w:rsidR="008B136D" w:rsidRPr="00DA615B" w:rsidRDefault="008B136D" w:rsidP="008B136D">
      <w:pPr>
        <w:pStyle w:val="BodyText11"/>
        <w:spacing w:line="276" w:lineRule="auto"/>
        <w:ind w:left="681"/>
        <w:jc w:val="left"/>
        <w:rPr>
          <w:rFonts w:asciiTheme="majorBidi" w:hAnsiTheme="majorBidi" w:cstheme="majorBidi"/>
        </w:rPr>
      </w:pPr>
      <w:r w:rsidRPr="00DA615B">
        <w:rPr>
          <w:rFonts w:asciiTheme="majorBidi" w:hAnsiTheme="majorBidi" w:cstheme="majorBidi"/>
        </w:rPr>
        <w:t xml:space="preserve">• Dust and dirt inside </w:t>
      </w:r>
      <w:proofErr w:type="gramStart"/>
      <w:r w:rsidRPr="00DA615B">
        <w:rPr>
          <w:rFonts w:asciiTheme="majorBidi" w:hAnsiTheme="majorBidi" w:cstheme="majorBidi"/>
        </w:rPr>
        <w:t>luminaries</w:t>
      </w:r>
      <w:proofErr w:type="gramEnd"/>
      <w:r w:rsidRPr="00DA615B">
        <w:rPr>
          <w:rFonts w:asciiTheme="majorBidi" w:hAnsiTheme="majorBidi" w:cstheme="majorBidi"/>
        </w:rPr>
        <w:t xml:space="preserve"> surfaces.</w:t>
      </w:r>
    </w:p>
    <w:p w14:paraId="3497AE66" w14:textId="77777777" w:rsidR="008B136D" w:rsidRPr="00DA615B" w:rsidRDefault="008B136D" w:rsidP="008B136D">
      <w:pPr>
        <w:pStyle w:val="BodyText11"/>
        <w:spacing w:line="276" w:lineRule="auto"/>
        <w:ind w:left="681"/>
        <w:jc w:val="left"/>
        <w:rPr>
          <w:rFonts w:asciiTheme="majorBidi" w:hAnsiTheme="majorBidi" w:cstheme="majorBidi"/>
        </w:rPr>
      </w:pPr>
      <w:r w:rsidRPr="00DA615B">
        <w:rPr>
          <w:rFonts w:asciiTheme="majorBidi" w:hAnsiTheme="majorBidi" w:cstheme="majorBidi"/>
        </w:rPr>
        <w:t>• Aging of light bulbs emitting less light.</w:t>
      </w:r>
    </w:p>
    <w:p w14:paraId="3A0A3BE6" w14:textId="77777777" w:rsidR="008B136D" w:rsidRPr="00DA615B" w:rsidRDefault="008B136D" w:rsidP="008B136D">
      <w:pPr>
        <w:pStyle w:val="BodyText11"/>
        <w:spacing w:line="276" w:lineRule="auto"/>
        <w:ind w:left="681"/>
        <w:jc w:val="left"/>
        <w:rPr>
          <w:rFonts w:asciiTheme="majorBidi" w:hAnsiTheme="majorBidi" w:cstheme="majorBidi"/>
        </w:rPr>
      </w:pPr>
      <w:r w:rsidRPr="00DA615B">
        <w:rPr>
          <w:rFonts w:asciiTheme="majorBidi" w:hAnsiTheme="majorBidi" w:cstheme="majorBidi"/>
        </w:rPr>
        <w:t>• Cleaning of room surfaces, e.g. ceiling. Normally the Maintenance Factor will be taken as below table</w:t>
      </w:r>
    </w:p>
    <w:p w14:paraId="35A8ACEA" w14:textId="77777777" w:rsidR="008B136D" w:rsidRPr="00DA615B" w:rsidRDefault="008B136D" w:rsidP="008B136D">
      <w:pPr>
        <w:pStyle w:val="BodyText11"/>
        <w:spacing w:line="276" w:lineRule="auto"/>
        <w:ind w:left="681"/>
        <w:jc w:val="left"/>
        <w:rPr>
          <w:rFonts w:asciiTheme="majorBidi" w:hAnsiTheme="majorBidi" w:cstheme="majorBidi"/>
        </w:rPr>
      </w:pPr>
    </w:p>
    <w:tbl>
      <w:tblPr>
        <w:tblW w:w="0" w:type="auto"/>
        <w:jc w:val="center"/>
        <w:tblLayout w:type="fixed"/>
        <w:tblCellMar>
          <w:left w:w="0" w:type="dxa"/>
          <w:right w:w="0" w:type="dxa"/>
        </w:tblCellMar>
        <w:tblLook w:val="0000" w:firstRow="0" w:lastRow="0" w:firstColumn="0" w:lastColumn="0" w:noHBand="0" w:noVBand="0"/>
      </w:tblPr>
      <w:tblGrid>
        <w:gridCol w:w="4592"/>
        <w:gridCol w:w="2148"/>
      </w:tblGrid>
      <w:tr w:rsidR="008B136D" w:rsidRPr="00DA615B" w14:paraId="2E8570DB" w14:textId="77777777" w:rsidTr="000E0C3C">
        <w:trPr>
          <w:trHeight w:val="170"/>
          <w:jc w:val="center"/>
        </w:trPr>
        <w:tc>
          <w:tcPr>
            <w:tcW w:w="4592" w:type="dxa"/>
            <w:tcBorders>
              <w:top w:val="single" w:sz="2" w:space="0" w:color="auto"/>
              <w:left w:val="single" w:sz="2" w:space="0" w:color="auto"/>
              <w:bottom w:val="single" w:sz="2" w:space="0" w:color="auto"/>
              <w:right w:val="single" w:sz="2" w:space="0" w:color="auto"/>
            </w:tcBorders>
            <w:shd w:val="clear" w:color="auto" w:fill="CCCCCC"/>
            <w:vAlign w:val="center"/>
          </w:tcPr>
          <w:p w14:paraId="22FE55FD" w14:textId="77777777" w:rsidR="008B136D" w:rsidRPr="00DA615B" w:rsidRDefault="008B136D" w:rsidP="000E0C3C">
            <w:pPr>
              <w:tabs>
                <w:tab w:val="left" w:pos="4592"/>
              </w:tabs>
              <w:spacing w:line="276" w:lineRule="auto"/>
              <w:ind w:left="114"/>
              <w:rPr>
                <w:rFonts w:asciiTheme="majorBidi" w:hAnsiTheme="majorBidi" w:cstheme="majorBidi"/>
                <w:b/>
                <w:bCs/>
                <w:spacing w:val="4"/>
              </w:rPr>
            </w:pPr>
            <w:r w:rsidRPr="00DA615B">
              <w:rPr>
                <w:rFonts w:asciiTheme="majorBidi" w:hAnsiTheme="majorBidi" w:cstheme="majorBidi"/>
                <w:b/>
                <w:bCs/>
                <w:spacing w:val="4"/>
              </w:rPr>
              <w:t>Location</w:t>
            </w:r>
          </w:p>
        </w:tc>
        <w:tc>
          <w:tcPr>
            <w:tcW w:w="2148" w:type="dxa"/>
            <w:tcBorders>
              <w:top w:val="single" w:sz="2" w:space="0" w:color="auto"/>
              <w:left w:val="single" w:sz="2" w:space="0" w:color="auto"/>
              <w:bottom w:val="single" w:sz="2" w:space="0" w:color="auto"/>
              <w:right w:val="single" w:sz="2" w:space="0" w:color="auto"/>
            </w:tcBorders>
            <w:shd w:val="clear" w:color="auto" w:fill="CCCCCC"/>
            <w:vAlign w:val="center"/>
          </w:tcPr>
          <w:p w14:paraId="1235A19B" w14:textId="77777777" w:rsidR="008B136D" w:rsidRPr="00DA615B" w:rsidRDefault="008B136D" w:rsidP="000E0C3C">
            <w:pPr>
              <w:spacing w:line="276" w:lineRule="auto"/>
              <w:ind w:left="114" w:right="10"/>
              <w:rPr>
                <w:rFonts w:asciiTheme="majorBidi" w:hAnsiTheme="majorBidi" w:cstheme="majorBidi"/>
                <w:b/>
                <w:bCs/>
                <w:spacing w:val="4"/>
              </w:rPr>
            </w:pPr>
            <w:r w:rsidRPr="00DA615B">
              <w:rPr>
                <w:rFonts w:asciiTheme="majorBidi" w:hAnsiTheme="majorBidi" w:cstheme="majorBidi"/>
                <w:b/>
                <w:bCs/>
                <w:spacing w:val="4"/>
              </w:rPr>
              <w:t>MF</w:t>
            </w:r>
          </w:p>
        </w:tc>
      </w:tr>
      <w:tr w:rsidR="008B136D" w:rsidRPr="00DA615B" w14:paraId="7505B9F2" w14:textId="77777777" w:rsidTr="000E0C3C">
        <w:trPr>
          <w:trHeight w:val="170"/>
          <w:jc w:val="center"/>
        </w:trPr>
        <w:tc>
          <w:tcPr>
            <w:tcW w:w="4592" w:type="dxa"/>
            <w:tcBorders>
              <w:top w:val="single" w:sz="2" w:space="0" w:color="auto"/>
              <w:left w:val="single" w:sz="2" w:space="0" w:color="auto"/>
              <w:bottom w:val="single" w:sz="2" w:space="0" w:color="auto"/>
              <w:right w:val="single" w:sz="2" w:space="0" w:color="auto"/>
            </w:tcBorders>
            <w:vAlign w:val="center"/>
          </w:tcPr>
          <w:p w14:paraId="50474837" w14:textId="77777777" w:rsidR="008B136D" w:rsidRPr="00DA615B" w:rsidRDefault="008B136D" w:rsidP="000E0C3C">
            <w:pPr>
              <w:spacing w:line="276" w:lineRule="auto"/>
              <w:ind w:left="186" w:right="480"/>
              <w:rPr>
                <w:rFonts w:asciiTheme="majorBidi" w:hAnsiTheme="majorBidi" w:cstheme="majorBidi"/>
                <w:spacing w:val="4"/>
              </w:rPr>
            </w:pPr>
            <w:r w:rsidRPr="00DA615B">
              <w:rPr>
                <w:rFonts w:asciiTheme="majorBidi" w:hAnsiTheme="majorBidi" w:cstheme="majorBidi"/>
                <w:spacing w:val="4"/>
              </w:rPr>
              <w:t>Industrial areas:</w:t>
            </w:r>
          </w:p>
        </w:tc>
        <w:tc>
          <w:tcPr>
            <w:tcW w:w="2148" w:type="dxa"/>
            <w:tcBorders>
              <w:top w:val="single" w:sz="2" w:space="0" w:color="auto"/>
              <w:left w:val="single" w:sz="2" w:space="0" w:color="auto"/>
              <w:bottom w:val="single" w:sz="2" w:space="0" w:color="auto"/>
              <w:right w:val="single" w:sz="2" w:space="0" w:color="auto"/>
            </w:tcBorders>
            <w:vAlign w:val="center"/>
          </w:tcPr>
          <w:p w14:paraId="59AA4AD5" w14:textId="77777777" w:rsidR="008B136D" w:rsidRPr="00DA615B" w:rsidRDefault="008B136D" w:rsidP="000E0C3C">
            <w:pPr>
              <w:tabs>
                <w:tab w:val="decimal" w:pos="828"/>
              </w:tabs>
              <w:spacing w:line="276" w:lineRule="auto"/>
              <w:ind w:left="114" w:right="480"/>
              <w:rPr>
                <w:rFonts w:asciiTheme="majorBidi" w:hAnsiTheme="majorBidi" w:cstheme="majorBidi"/>
                <w:spacing w:val="4"/>
              </w:rPr>
            </w:pPr>
            <w:r w:rsidRPr="00DA615B">
              <w:rPr>
                <w:rFonts w:asciiTheme="majorBidi" w:hAnsiTheme="majorBidi" w:cstheme="majorBidi"/>
                <w:spacing w:val="4"/>
              </w:rPr>
              <w:t>0.6</w:t>
            </w:r>
          </w:p>
        </w:tc>
      </w:tr>
      <w:tr w:rsidR="008B136D" w:rsidRPr="00DA615B" w14:paraId="359B9276" w14:textId="77777777" w:rsidTr="000E0C3C">
        <w:trPr>
          <w:trHeight w:val="170"/>
          <w:jc w:val="center"/>
        </w:trPr>
        <w:tc>
          <w:tcPr>
            <w:tcW w:w="4592" w:type="dxa"/>
            <w:tcBorders>
              <w:top w:val="single" w:sz="2" w:space="0" w:color="auto"/>
              <w:left w:val="single" w:sz="2" w:space="0" w:color="auto"/>
              <w:bottom w:val="single" w:sz="2" w:space="0" w:color="auto"/>
              <w:right w:val="single" w:sz="2" w:space="0" w:color="auto"/>
            </w:tcBorders>
            <w:vAlign w:val="center"/>
          </w:tcPr>
          <w:p w14:paraId="77BB80AE" w14:textId="77777777" w:rsidR="008B136D" w:rsidRPr="00DA615B" w:rsidRDefault="008B136D" w:rsidP="000E0C3C">
            <w:pPr>
              <w:spacing w:line="276" w:lineRule="auto"/>
              <w:ind w:left="186" w:right="480"/>
              <w:rPr>
                <w:rFonts w:asciiTheme="majorBidi" w:hAnsiTheme="majorBidi" w:cstheme="majorBidi"/>
                <w:spacing w:val="4"/>
              </w:rPr>
            </w:pPr>
            <w:r w:rsidRPr="00DA615B">
              <w:rPr>
                <w:rFonts w:asciiTheme="majorBidi" w:hAnsiTheme="majorBidi" w:cstheme="majorBidi"/>
                <w:spacing w:val="4"/>
              </w:rPr>
              <w:t>Non-industrial areas (outdoor):</w:t>
            </w:r>
          </w:p>
        </w:tc>
        <w:tc>
          <w:tcPr>
            <w:tcW w:w="2148" w:type="dxa"/>
            <w:tcBorders>
              <w:top w:val="single" w:sz="2" w:space="0" w:color="auto"/>
              <w:left w:val="single" w:sz="2" w:space="0" w:color="auto"/>
              <w:bottom w:val="single" w:sz="2" w:space="0" w:color="auto"/>
              <w:right w:val="single" w:sz="2" w:space="0" w:color="auto"/>
            </w:tcBorders>
            <w:vAlign w:val="center"/>
          </w:tcPr>
          <w:p w14:paraId="6F449881" w14:textId="77777777" w:rsidR="008B136D" w:rsidRPr="00DA615B" w:rsidRDefault="008B136D" w:rsidP="000E0C3C">
            <w:pPr>
              <w:tabs>
                <w:tab w:val="decimal" w:pos="828"/>
              </w:tabs>
              <w:spacing w:line="276" w:lineRule="auto"/>
              <w:ind w:left="114" w:right="480"/>
              <w:rPr>
                <w:rFonts w:asciiTheme="majorBidi" w:hAnsiTheme="majorBidi" w:cstheme="majorBidi"/>
                <w:spacing w:val="4"/>
              </w:rPr>
            </w:pPr>
            <w:r w:rsidRPr="00DA615B">
              <w:rPr>
                <w:rFonts w:asciiTheme="majorBidi" w:hAnsiTheme="majorBidi" w:cstheme="majorBidi"/>
                <w:spacing w:val="4"/>
              </w:rPr>
              <w:t>0.7</w:t>
            </w:r>
          </w:p>
        </w:tc>
      </w:tr>
      <w:tr w:rsidR="008B136D" w:rsidRPr="00DA615B" w14:paraId="552C3D6C" w14:textId="77777777" w:rsidTr="000E0C3C">
        <w:trPr>
          <w:trHeight w:val="170"/>
          <w:jc w:val="center"/>
        </w:trPr>
        <w:tc>
          <w:tcPr>
            <w:tcW w:w="4592" w:type="dxa"/>
            <w:tcBorders>
              <w:top w:val="single" w:sz="2" w:space="0" w:color="auto"/>
              <w:left w:val="single" w:sz="2" w:space="0" w:color="auto"/>
              <w:bottom w:val="single" w:sz="2" w:space="0" w:color="auto"/>
              <w:right w:val="single" w:sz="2" w:space="0" w:color="auto"/>
            </w:tcBorders>
            <w:vAlign w:val="center"/>
          </w:tcPr>
          <w:p w14:paraId="2C4E8D9D" w14:textId="77777777" w:rsidR="008B136D" w:rsidRPr="00DA615B" w:rsidRDefault="008B136D" w:rsidP="000E0C3C">
            <w:pPr>
              <w:spacing w:line="276" w:lineRule="auto"/>
              <w:ind w:left="186" w:right="480"/>
              <w:rPr>
                <w:rFonts w:asciiTheme="majorBidi" w:hAnsiTheme="majorBidi" w:cstheme="majorBidi"/>
                <w:spacing w:val="4"/>
              </w:rPr>
            </w:pPr>
            <w:r w:rsidRPr="00DA615B">
              <w:rPr>
                <w:rFonts w:asciiTheme="majorBidi" w:hAnsiTheme="majorBidi" w:cstheme="majorBidi"/>
                <w:spacing w:val="4"/>
              </w:rPr>
              <w:t>Non-industrial areas (indoor):</w:t>
            </w:r>
          </w:p>
        </w:tc>
        <w:tc>
          <w:tcPr>
            <w:tcW w:w="2148" w:type="dxa"/>
            <w:tcBorders>
              <w:top w:val="single" w:sz="2" w:space="0" w:color="auto"/>
              <w:left w:val="single" w:sz="2" w:space="0" w:color="auto"/>
              <w:bottom w:val="single" w:sz="2" w:space="0" w:color="auto"/>
              <w:right w:val="single" w:sz="2" w:space="0" w:color="auto"/>
            </w:tcBorders>
            <w:vAlign w:val="center"/>
          </w:tcPr>
          <w:p w14:paraId="5C9B8438" w14:textId="77777777" w:rsidR="008B136D" w:rsidRPr="00DA615B" w:rsidRDefault="008B136D" w:rsidP="000E0C3C">
            <w:pPr>
              <w:tabs>
                <w:tab w:val="decimal" w:pos="828"/>
              </w:tabs>
              <w:spacing w:line="276" w:lineRule="auto"/>
              <w:ind w:left="114" w:right="480"/>
              <w:rPr>
                <w:rFonts w:asciiTheme="majorBidi" w:hAnsiTheme="majorBidi" w:cstheme="majorBidi"/>
                <w:spacing w:val="4"/>
              </w:rPr>
            </w:pPr>
            <w:r w:rsidRPr="00DA615B">
              <w:rPr>
                <w:rFonts w:asciiTheme="majorBidi" w:hAnsiTheme="majorBidi" w:cstheme="majorBidi"/>
                <w:spacing w:val="4"/>
              </w:rPr>
              <w:t>0.8</w:t>
            </w:r>
          </w:p>
        </w:tc>
      </w:tr>
    </w:tbl>
    <w:p w14:paraId="1D3D335A" w14:textId="77777777" w:rsidR="008B136D" w:rsidRPr="00DA615B" w:rsidRDefault="008B136D" w:rsidP="008B136D">
      <w:pPr>
        <w:spacing w:after="160" w:line="276" w:lineRule="auto"/>
        <w:rPr>
          <w:rFonts w:asciiTheme="majorBidi" w:hAnsiTheme="majorBidi" w:cstheme="majorBidi"/>
          <w:b/>
          <w:szCs w:val="20"/>
          <w:lang w:eastAsia="ko-KR"/>
        </w:rPr>
      </w:pPr>
    </w:p>
    <w:p w14:paraId="7FFAC520" w14:textId="77777777" w:rsidR="002865AC" w:rsidRPr="00DA615B" w:rsidRDefault="002865AC" w:rsidP="008B136D">
      <w:pPr>
        <w:spacing w:after="160" w:line="276" w:lineRule="auto"/>
        <w:rPr>
          <w:rFonts w:asciiTheme="majorBidi" w:hAnsiTheme="majorBidi" w:cstheme="majorBidi"/>
          <w:b/>
          <w:szCs w:val="20"/>
          <w:lang w:eastAsia="ko-KR"/>
        </w:rPr>
      </w:pPr>
    </w:p>
    <w:p w14:paraId="7FE8C46D" w14:textId="77777777" w:rsidR="002865AC" w:rsidRDefault="002865AC" w:rsidP="008B136D">
      <w:pPr>
        <w:spacing w:after="160" w:line="276" w:lineRule="auto"/>
        <w:rPr>
          <w:rFonts w:asciiTheme="majorBidi" w:hAnsiTheme="majorBidi" w:cstheme="majorBidi"/>
          <w:b/>
          <w:szCs w:val="20"/>
          <w:rtl/>
          <w:lang w:eastAsia="ko-KR"/>
        </w:rPr>
      </w:pPr>
    </w:p>
    <w:p w14:paraId="79C5DD18" w14:textId="77777777" w:rsidR="00DA615B" w:rsidRDefault="00DA615B" w:rsidP="008B136D">
      <w:pPr>
        <w:spacing w:after="160" w:line="276" w:lineRule="auto"/>
        <w:rPr>
          <w:rFonts w:asciiTheme="majorBidi" w:hAnsiTheme="majorBidi" w:cstheme="majorBidi"/>
          <w:b/>
          <w:szCs w:val="20"/>
          <w:rtl/>
          <w:lang w:eastAsia="ko-KR"/>
        </w:rPr>
      </w:pPr>
    </w:p>
    <w:p w14:paraId="7AFD2476" w14:textId="77777777" w:rsidR="00DA615B" w:rsidRDefault="00DA615B" w:rsidP="008B136D">
      <w:pPr>
        <w:spacing w:after="160" w:line="276" w:lineRule="auto"/>
        <w:rPr>
          <w:rFonts w:asciiTheme="majorBidi" w:hAnsiTheme="majorBidi" w:cstheme="majorBidi"/>
          <w:b/>
          <w:szCs w:val="20"/>
          <w:rtl/>
          <w:lang w:eastAsia="ko-KR"/>
        </w:rPr>
      </w:pPr>
    </w:p>
    <w:p w14:paraId="7328A4D9" w14:textId="77777777" w:rsidR="00DA615B" w:rsidRPr="00DA615B" w:rsidRDefault="00DA615B" w:rsidP="008B136D">
      <w:pPr>
        <w:spacing w:after="160" w:line="276" w:lineRule="auto"/>
        <w:rPr>
          <w:rFonts w:asciiTheme="majorBidi" w:hAnsiTheme="majorBidi" w:cstheme="majorBidi"/>
          <w:b/>
          <w:szCs w:val="20"/>
          <w:lang w:eastAsia="ko-KR"/>
        </w:rPr>
      </w:pPr>
    </w:p>
    <w:p w14:paraId="4FE7B260" w14:textId="77777777" w:rsidR="008B136D" w:rsidRPr="00DA615B" w:rsidRDefault="008B136D" w:rsidP="008B136D">
      <w:pPr>
        <w:pStyle w:val="Title11"/>
        <w:tabs>
          <w:tab w:val="clear" w:pos="396"/>
          <w:tab w:val="num" w:pos="453"/>
        </w:tabs>
        <w:spacing w:before="240" w:line="276" w:lineRule="auto"/>
        <w:ind w:left="681" w:hanging="567"/>
        <w:rPr>
          <w:rFonts w:asciiTheme="majorBidi" w:hAnsiTheme="majorBidi" w:cstheme="majorBidi"/>
          <w:lang w:eastAsia="ko-KR"/>
        </w:rPr>
      </w:pPr>
      <w:bookmarkStart w:id="296" w:name="_Toc217894863"/>
      <w:bookmarkStart w:id="297" w:name="_Toc228604254"/>
      <w:r w:rsidRPr="00DA615B">
        <w:rPr>
          <w:rFonts w:asciiTheme="majorBidi" w:hAnsiTheme="majorBidi" w:cstheme="majorBidi"/>
          <w:lang w:eastAsia="ko-KR"/>
        </w:rPr>
        <w:t>ELECTRICAL FORMULAS:</w:t>
      </w:r>
      <w:bookmarkEnd w:id="296"/>
      <w:bookmarkEnd w:id="297"/>
    </w:p>
    <w:p w14:paraId="06B2ECF0" w14:textId="77777777" w:rsidR="008B136D" w:rsidRPr="00DA615B" w:rsidRDefault="008B136D" w:rsidP="008B136D">
      <w:pPr>
        <w:pStyle w:val="BodyText11"/>
        <w:spacing w:line="276" w:lineRule="auto"/>
        <w:ind w:left="681"/>
        <w:jc w:val="left"/>
        <w:rPr>
          <w:rFonts w:asciiTheme="majorBidi" w:hAnsiTheme="majorBidi" w:cstheme="majorBidi"/>
        </w:rPr>
      </w:pPr>
      <w:r w:rsidRPr="00DA615B">
        <w:rPr>
          <w:rFonts w:asciiTheme="majorBidi" w:hAnsiTheme="majorBidi" w:cstheme="majorBidi"/>
        </w:rPr>
        <w:t>Demand for Power (kW) = System Input Wattage (W) ÷ 1,000</w:t>
      </w:r>
    </w:p>
    <w:p w14:paraId="1938616C" w14:textId="77777777" w:rsidR="008B136D" w:rsidRPr="00DA615B" w:rsidRDefault="008B136D" w:rsidP="008B136D">
      <w:pPr>
        <w:pStyle w:val="BodyText11"/>
        <w:spacing w:line="276" w:lineRule="auto"/>
        <w:ind w:left="681"/>
        <w:jc w:val="left"/>
        <w:rPr>
          <w:rFonts w:asciiTheme="majorBidi" w:hAnsiTheme="majorBidi" w:cstheme="majorBidi"/>
        </w:rPr>
      </w:pPr>
      <w:r w:rsidRPr="00DA615B">
        <w:rPr>
          <w:rFonts w:asciiTheme="majorBidi" w:hAnsiTheme="majorBidi" w:cstheme="majorBidi"/>
        </w:rPr>
        <w:t>Energy Consumption (kWh) = System Input Wattage (kW) x Hours of Operation/Year</w:t>
      </w:r>
    </w:p>
    <w:p w14:paraId="22FE227C" w14:textId="77777777" w:rsidR="008B136D" w:rsidRPr="00DA615B" w:rsidRDefault="008B136D" w:rsidP="008B136D">
      <w:pPr>
        <w:pStyle w:val="BodyText11"/>
        <w:spacing w:line="276" w:lineRule="auto"/>
        <w:ind w:left="681"/>
        <w:jc w:val="left"/>
        <w:rPr>
          <w:rFonts w:asciiTheme="majorBidi" w:hAnsiTheme="majorBidi" w:cstheme="majorBidi"/>
        </w:rPr>
      </w:pPr>
      <w:r w:rsidRPr="00DA615B">
        <w:rPr>
          <w:rFonts w:asciiTheme="majorBidi" w:hAnsiTheme="majorBidi" w:cstheme="majorBidi"/>
        </w:rPr>
        <w:t>Hours of Operation / Year = Operating Hours / Day x Operating Days / Week x Operating Weeks / Year</w:t>
      </w:r>
    </w:p>
    <w:p w14:paraId="0A7DB602" w14:textId="77777777" w:rsidR="008B136D" w:rsidRPr="00DA615B" w:rsidRDefault="008B136D" w:rsidP="008B136D">
      <w:pPr>
        <w:pStyle w:val="BodyText11"/>
        <w:spacing w:line="276" w:lineRule="auto"/>
        <w:ind w:left="681"/>
        <w:jc w:val="left"/>
        <w:rPr>
          <w:rFonts w:asciiTheme="majorBidi" w:hAnsiTheme="majorBidi" w:cstheme="majorBidi"/>
        </w:rPr>
      </w:pPr>
      <w:r w:rsidRPr="00DA615B">
        <w:rPr>
          <w:rFonts w:asciiTheme="majorBidi" w:hAnsiTheme="majorBidi" w:cstheme="majorBidi"/>
        </w:rPr>
        <w:t>Lighting System Efficacy (Lumens per Watt or LPW) = System Lumen Output ÷ Input Wattage Unit</w:t>
      </w:r>
    </w:p>
    <w:p w14:paraId="13BC1EBB" w14:textId="77777777" w:rsidR="008B136D" w:rsidRPr="00DA615B" w:rsidRDefault="008B136D" w:rsidP="008B136D">
      <w:pPr>
        <w:pStyle w:val="BodyText11"/>
        <w:spacing w:line="276" w:lineRule="auto"/>
        <w:ind w:left="681"/>
        <w:jc w:val="left"/>
        <w:rPr>
          <w:rFonts w:asciiTheme="majorBidi" w:hAnsiTheme="majorBidi" w:cstheme="majorBidi"/>
        </w:rPr>
      </w:pPr>
      <w:r w:rsidRPr="00DA615B">
        <w:rPr>
          <w:rFonts w:asciiTheme="majorBidi" w:hAnsiTheme="majorBidi" w:cstheme="majorBidi"/>
        </w:rPr>
        <w:t xml:space="preserve">Power Density (W/ </w:t>
      </w:r>
      <w:proofErr w:type="spellStart"/>
      <w:r w:rsidRPr="00DA615B">
        <w:rPr>
          <w:rFonts w:asciiTheme="majorBidi" w:hAnsiTheme="majorBidi" w:cstheme="majorBidi"/>
        </w:rPr>
        <w:t>Sq.M</w:t>
      </w:r>
      <w:proofErr w:type="spellEnd"/>
      <w:r w:rsidRPr="00DA615B">
        <w:rPr>
          <w:rFonts w:asciiTheme="majorBidi" w:hAnsiTheme="majorBidi" w:cstheme="majorBidi"/>
        </w:rPr>
        <w:t>.) = Total System Input</w:t>
      </w:r>
    </w:p>
    <w:p w14:paraId="32F3A1A9" w14:textId="77777777" w:rsidR="008B136D" w:rsidRPr="00DA615B" w:rsidRDefault="008B136D" w:rsidP="008B136D">
      <w:pPr>
        <w:pStyle w:val="Title11"/>
        <w:tabs>
          <w:tab w:val="clear" w:pos="396"/>
          <w:tab w:val="num" w:pos="453"/>
        </w:tabs>
        <w:spacing w:before="240" w:line="276" w:lineRule="auto"/>
        <w:ind w:left="681" w:hanging="567"/>
        <w:rPr>
          <w:rFonts w:asciiTheme="majorBidi" w:hAnsiTheme="majorBidi" w:cstheme="majorBidi"/>
          <w:lang w:eastAsia="ko-KR"/>
        </w:rPr>
      </w:pPr>
      <w:bookmarkStart w:id="298" w:name="_Toc16935516"/>
      <w:bookmarkStart w:id="299" w:name="_Toc217894864"/>
      <w:bookmarkStart w:id="300" w:name="_Toc228604255"/>
      <w:bookmarkEnd w:id="291"/>
      <w:r w:rsidRPr="00DA615B">
        <w:rPr>
          <w:rFonts w:asciiTheme="majorBidi" w:hAnsiTheme="majorBidi" w:cstheme="majorBidi"/>
          <w:lang w:eastAsia="ko-KR"/>
        </w:rPr>
        <w:t>REQUIRED ILLUMINATION LEVELS</w:t>
      </w:r>
      <w:bookmarkEnd w:id="298"/>
      <w:bookmarkEnd w:id="299"/>
      <w:bookmarkEnd w:id="300"/>
    </w:p>
    <w:p w14:paraId="478D8CF0" w14:textId="77777777" w:rsidR="008B136D" w:rsidRPr="00DA615B" w:rsidRDefault="008B136D" w:rsidP="008B136D">
      <w:pPr>
        <w:pStyle w:val="BodyText11"/>
        <w:spacing w:line="276" w:lineRule="auto"/>
        <w:ind w:left="681"/>
        <w:jc w:val="left"/>
        <w:rPr>
          <w:rFonts w:asciiTheme="majorBidi" w:hAnsiTheme="majorBidi" w:cstheme="majorBidi"/>
        </w:rPr>
      </w:pPr>
      <w:r w:rsidRPr="00DA615B">
        <w:rPr>
          <w:rFonts w:asciiTheme="majorBidi" w:hAnsiTheme="majorBidi" w:cstheme="majorBidi"/>
        </w:rPr>
        <w:t>The required illumination levels, measured at the working plane or 1 m above the floor level in a horizontal plane, are shown in the table below. These values shall be used as a basis for the design of new installations.</w:t>
      </w:r>
    </w:p>
    <w:p w14:paraId="1C64A40A" w14:textId="77777777" w:rsidR="008B136D" w:rsidRPr="00DA615B" w:rsidRDefault="008B136D" w:rsidP="008B136D">
      <w:pPr>
        <w:pStyle w:val="Title1"/>
        <w:numPr>
          <w:ilvl w:val="0"/>
          <w:numId w:val="0"/>
        </w:numPr>
        <w:bidi/>
        <w:spacing w:line="276" w:lineRule="auto"/>
        <w:ind w:left="432"/>
        <w:rPr>
          <w:rFonts w:asciiTheme="majorBidi" w:hAnsiTheme="majorBidi" w:cstheme="majorBidi"/>
        </w:rPr>
      </w:pPr>
    </w:p>
    <w:tbl>
      <w:tblPr>
        <w:tblW w:w="0" w:type="auto"/>
        <w:tblInd w:w="448" w:type="dxa"/>
        <w:tblLayout w:type="fixed"/>
        <w:tblCellMar>
          <w:left w:w="0" w:type="dxa"/>
          <w:right w:w="0" w:type="dxa"/>
        </w:tblCellMar>
        <w:tblLook w:val="01E0" w:firstRow="1" w:lastRow="1" w:firstColumn="1" w:lastColumn="1" w:noHBand="0" w:noVBand="0"/>
      </w:tblPr>
      <w:tblGrid>
        <w:gridCol w:w="5287"/>
        <w:gridCol w:w="2365"/>
      </w:tblGrid>
      <w:tr w:rsidR="008B136D" w:rsidRPr="00DA615B" w14:paraId="70517C67" w14:textId="77777777" w:rsidTr="000E0C3C">
        <w:trPr>
          <w:trHeight w:hRule="exact" w:val="387"/>
        </w:trPr>
        <w:tc>
          <w:tcPr>
            <w:tcW w:w="5287" w:type="dxa"/>
          </w:tcPr>
          <w:p w14:paraId="5BF5C6BC" w14:textId="77777777" w:rsidR="008B136D" w:rsidRPr="00DA615B" w:rsidRDefault="008B136D" w:rsidP="000E0C3C">
            <w:pPr>
              <w:pStyle w:val="TableParagraph"/>
              <w:spacing w:before="11" w:line="276" w:lineRule="auto"/>
              <w:ind w:left="344"/>
              <w:rPr>
                <w:rFonts w:asciiTheme="majorBidi" w:eastAsia="Calibri" w:hAnsiTheme="majorBidi" w:cstheme="majorBidi"/>
                <w:sz w:val="24"/>
                <w:szCs w:val="24"/>
              </w:rPr>
            </w:pPr>
            <w:r w:rsidRPr="00DA615B">
              <w:rPr>
                <w:rFonts w:asciiTheme="majorBidi" w:eastAsia="Calibri" w:hAnsiTheme="majorBidi" w:cstheme="majorBidi"/>
                <w:sz w:val="24"/>
                <w:szCs w:val="24"/>
              </w:rPr>
              <w:t>Ele</w:t>
            </w:r>
            <w:r w:rsidRPr="00DA615B">
              <w:rPr>
                <w:rFonts w:asciiTheme="majorBidi" w:eastAsia="Calibri" w:hAnsiTheme="majorBidi" w:cstheme="majorBidi"/>
                <w:spacing w:val="-1"/>
                <w:sz w:val="24"/>
                <w:szCs w:val="24"/>
              </w:rPr>
              <w:t>c</w:t>
            </w:r>
            <w:r w:rsidRPr="00DA615B">
              <w:rPr>
                <w:rFonts w:asciiTheme="majorBidi" w:eastAsia="Calibri" w:hAnsiTheme="majorBidi" w:cstheme="majorBidi"/>
                <w:sz w:val="24"/>
                <w:szCs w:val="24"/>
              </w:rPr>
              <w:t>trical</w:t>
            </w:r>
            <w:r w:rsidRPr="00DA615B">
              <w:rPr>
                <w:rFonts w:asciiTheme="majorBidi" w:eastAsia="Calibri" w:hAnsiTheme="majorBidi" w:cstheme="majorBidi"/>
                <w:spacing w:val="-5"/>
                <w:sz w:val="24"/>
                <w:szCs w:val="24"/>
              </w:rPr>
              <w:t xml:space="preserve"> </w:t>
            </w:r>
            <w:r w:rsidRPr="00DA615B">
              <w:rPr>
                <w:rFonts w:asciiTheme="majorBidi" w:eastAsia="Calibri" w:hAnsiTheme="majorBidi" w:cstheme="majorBidi"/>
                <w:sz w:val="24"/>
                <w:szCs w:val="24"/>
              </w:rPr>
              <w:t>r</w:t>
            </w:r>
            <w:r w:rsidRPr="00DA615B">
              <w:rPr>
                <w:rFonts w:asciiTheme="majorBidi" w:eastAsia="Calibri" w:hAnsiTheme="majorBidi" w:cstheme="majorBidi"/>
                <w:spacing w:val="-2"/>
                <w:sz w:val="24"/>
                <w:szCs w:val="24"/>
              </w:rPr>
              <w:t>o</w:t>
            </w:r>
            <w:r w:rsidRPr="00DA615B">
              <w:rPr>
                <w:rFonts w:asciiTheme="majorBidi" w:eastAsia="Calibri" w:hAnsiTheme="majorBidi" w:cstheme="majorBidi"/>
                <w:sz w:val="24"/>
                <w:szCs w:val="24"/>
              </w:rPr>
              <w:t>oms,</w:t>
            </w:r>
            <w:r w:rsidRPr="00DA615B">
              <w:rPr>
                <w:rFonts w:asciiTheme="majorBidi" w:eastAsia="Calibri" w:hAnsiTheme="majorBidi" w:cstheme="majorBidi"/>
                <w:spacing w:val="-6"/>
                <w:sz w:val="24"/>
                <w:szCs w:val="24"/>
              </w:rPr>
              <w:t xml:space="preserve"> </w:t>
            </w:r>
            <w:r w:rsidRPr="00DA615B">
              <w:rPr>
                <w:rFonts w:asciiTheme="majorBidi" w:eastAsia="Calibri" w:hAnsiTheme="majorBidi" w:cstheme="majorBidi"/>
                <w:sz w:val="24"/>
                <w:szCs w:val="24"/>
              </w:rPr>
              <w:t>tra</w:t>
            </w:r>
            <w:r w:rsidRPr="00DA615B">
              <w:rPr>
                <w:rFonts w:asciiTheme="majorBidi" w:eastAsia="Calibri" w:hAnsiTheme="majorBidi" w:cstheme="majorBidi"/>
                <w:spacing w:val="1"/>
                <w:sz w:val="24"/>
                <w:szCs w:val="24"/>
              </w:rPr>
              <w:t>n</w:t>
            </w:r>
            <w:r w:rsidRPr="00DA615B">
              <w:rPr>
                <w:rFonts w:asciiTheme="majorBidi" w:eastAsia="Calibri" w:hAnsiTheme="majorBidi" w:cstheme="majorBidi"/>
                <w:spacing w:val="-3"/>
                <w:sz w:val="24"/>
                <w:szCs w:val="24"/>
              </w:rPr>
              <w:t>s</w:t>
            </w:r>
            <w:r w:rsidRPr="00DA615B">
              <w:rPr>
                <w:rFonts w:asciiTheme="majorBidi" w:eastAsia="Calibri" w:hAnsiTheme="majorBidi" w:cstheme="majorBidi"/>
                <w:sz w:val="24"/>
                <w:szCs w:val="24"/>
              </w:rPr>
              <w:t>f</w:t>
            </w:r>
            <w:r w:rsidRPr="00DA615B">
              <w:rPr>
                <w:rFonts w:asciiTheme="majorBidi" w:eastAsia="Calibri" w:hAnsiTheme="majorBidi" w:cstheme="majorBidi"/>
                <w:spacing w:val="-2"/>
                <w:sz w:val="24"/>
                <w:szCs w:val="24"/>
              </w:rPr>
              <w:t>o</w:t>
            </w:r>
            <w:r w:rsidRPr="00DA615B">
              <w:rPr>
                <w:rFonts w:asciiTheme="majorBidi" w:eastAsia="Calibri" w:hAnsiTheme="majorBidi" w:cstheme="majorBidi"/>
                <w:sz w:val="24"/>
                <w:szCs w:val="24"/>
              </w:rPr>
              <w:t>rmer</w:t>
            </w:r>
            <w:r w:rsidRPr="00DA615B">
              <w:rPr>
                <w:rFonts w:asciiTheme="majorBidi" w:eastAsia="Calibri" w:hAnsiTheme="majorBidi" w:cstheme="majorBidi"/>
                <w:spacing w:val="-4"/>
                <w:sz w:val="24"/>
                <w:szCs w:val="24"/>
              </w:rPr>
              <w:t xml:space="preserve"> </w:t>
            </w:r>
            <w:r w:rsidRPr="00DA615B">
              <w:rPr>
                <w:rFonts w:asciiTheme="majorBidi" w:eastAsia="Calibri" w:hAnsiTheme="majorBidi" w:cstheme="majorBidi"/>
                <w:sz w:val="24"/>
                <w:szCs w:val="24"/>
              </w:rPr>
              <w:t>r</w:t>
            </w:r>
            <w:r w:rsidRPr="00DA615B">
              <w:rPr>
                <w:rFonts w:asciiTheme="majorBidi" w:eastAsia="Calibri" w:hAnsiTheme="majorBidi" w:cstheme="majorBidi"/>
                <w:spacing w:val="-2"/>
                <w:sz w:val="24"/>
                <w:szCs w:val="24"/>
              </w:rPr>
              <w:t>o</w:t>
            </w:r>
            <w:r w:rsidRPr="00DA615B">
              <w:rPr>
                <w:rFonts w:asciiTheme="majorBidi" w:eastAsia="Calibri" w:hAnsiTheme="majorBidi" w:cstheme="majorBidi"/>
                <w:sz w:val="24"/>
                <w:szCs w:val="24"/>
              </w:rPr>
              <w:t>oms</w:t>
            </w:r>
          </w:p>
        </w:tc>
        <w:tc>
          <w:tcPr>
            <w:tcW w:w="2365" w:type="dxa"/>
          </w:tcPr>
          <w:p w14:paraId="7ED5EF7D" w14:textId="77777777" w:rsidR="008B136D" w:rsidRPr="00DA615B" w:rsidRDefault="008B136D" w:rsidP="000E0C3C">
            <w:pPr>
              <w:pStyle w:val="TableParagraph"/>
              <w:spacing w:before="11" w:line="276" w:lineRule="auto"/>
              <w:ind w:left="719"/>
              <w:rPr>
                <w:rFonts w:asciiTheme="majorBidi" w:eastAsia="Calibri" w:hAnsiTheme="majorBidi" w:cstheme="majorBidi"/>
                <w:sz w:val="24"/>
                <w:szCs w:val="24"/>
              </w:rPr>
            </w:pPr>
            <w:r w:rsidRPr="00DA615B">
              <w:rPr>
                <w:rFonts w:asciiTheme="majorBidi" w:eastAsia="Calibri" w:hAnsiTheme="majorBidi" w:cstheme="majorBidi"/>
                <w:sz w:val="24"/>
                <w:szCs w:val="24"/>
              </w:rPr>
              <w:t>2</w:t>
            </w:r>
            <w:r w:rsidRPr="00DA615B">
              <w:rPr>
                <w:rFonts w:asciiTheme="majorBidi" w:eastAsia="Calibri" w:hAnsiTheme="majorBidi" w:cstheme="majorBidi"/>
                <w:spacing w:val="1"/>
                <w:sz w:val="24"/>
                <w:szCs w:val="24"/>
              </w:rPr>
              <w:t>5</w:t>
            </w:r>
            <w:r w:rsidRPr="00DA615B">
              <w:rPr>
                <w:rFonts w:asciiTheme="majorBidi" w:eastAsia="Calibri" w:hAnsiTheme="majorBidi" w:cstheme="majorBidi"/>
                <w:sz w:val="24"/>
                <w:szCs w:val="24"/>
              </w:rPr>
              <w:t>0l</w:t>
            </w:r>
            <w:r w:rsidRPr="00DA615B">
              <w:rPr>
                <w:rFonts w:asciiTheme="majorBidi" w:eastAsia="Calibri" w:hAnsiTheme="majorBidi" w:cstheme="majorBidi"/>
                <w:spacing w:val="1"/>
                <w:sz w:val="24"/>
                <w:szCs w:val="24"/>
              </w:rPr>
              <w:t>u</w:t>
            </w:r>
            <w:r w:rsidRPr="00DA615B">
              <w:rPr>
                <w:rFonts w:asciiTheme="majorBidi" w:eastAsia="Calibri" w:hAnsiTheme="majorBidi" w:cstheme="majorBidi"/>
                <w:sz w:val="24"/>
                <w:szCs w:val="24"/>
              </w:rPr>
              <w:t>x</w:t>
            </w:r>
          </w:p>
        </w:tc>
      </w:tr>
      <w:tr w:rsidR="008B136D" w:rsidRPr="00DA615B" w14:paraId="05296B45" w14:textId="77777777" w:rsidTr="000E0C3C">
        <w:trPr>
          <w:trHeight w:hRule="exact" w:val="387"/>
        </w:trPr>
        <w:tc>
          <w:tcPr>
            <w:tcW w:w="5287" w:type="dxa"/>
          </w:tcPr>
          <w:p w14:paraId="011E6E23" w14:textId="77777777" w:rsidR="008B136D" w:rsidRPr="00DA615B" w:rsidRDefault="008B136D" w:rsidP="000E0C3C">
            <w:pPr>
              <w:pStyle w:val="TableParagraph"/>
              <w:spacing w:before="38" w:line="276" w:lineRule="auto"/>
              <w:ind w:left="344"/>
              <w:rPr>
                <w:rFonts w:asciiTheme="majorBidi" w:eastAsia="Calibri" w:hAnsiTheme="majorBidi" w:cstheme="majorBidi"/>
                <w:sz w:val="24"/>
                <w:szCs w:val="24"/>
              </w:rPr>
            </w:pPr>
            <w:r w:rsidRPr="00DA615B">
              <w:rPr>
                <w:rFonts w:asciiTheme="majorBidi" w:eastAsia="Calibri" w:hAnsiTheme="majorBidi" w:cstheme="majorBidi"/>
                <w:spacing w:val="-1"/>
                <w:sz w:val="24"/>
                <w:szCs w:val="24"/>
              </w:rPr>
              <w:t>B</w:t>
            </w:r>
            <w:r w:rsidRPr="00DA615B">
              <w:rPr>
                <w:rFonts w:asciiTheme="majorBidi" w:eastAsia="Calibri" w:hAnsiTheme="majorBidi" w:cstheme="majorBidi"/>
                <w:sz w:val="24"/>
                <w:szCs w:val="24"/>
              </w:rPr>
              <w:t>a</w:t>
            </w:r>
            <w:r w:rsidRPr="00DA615B">
              <w:rPr>
                <w:rFonts w:asciiTheme="majorBidi" w:eastAsia="Calibri" w:hAnsiTheme="majorBidi" w:cstheme="majorBidi"/>
                <w:spacing w:val="1"/>
                <w:sz w:val="24"/>
                <w:szCs w:val="24"/>
              </w:rPr>
              <w:t>t</w:t>
            </w:r>
            <w:r w:rsidRPr="00DA615B">
              <w:rPr>
                <w:rFonts w:asciiTheme="majorBidi" w:eastAsia="Calibri" w:hAnsiTheme="majorBidi" w:cstheme="majorBidi"/>
                <w:sz w:val="24"/>
                <w:szCs w:val="24"/>
              </w:rPr>
              <w:t>tery</w:t>
            </w:r>
            <w:r w:rsidRPr="00DA615B">
              <w:rPr>
                <w:rFonts w:asciiTheme="majorBidi" w:eastAsia="Calibri" w:hAnsiTheme="majorBidi" w:cstheme="majorBidi"/>
                <w:spacing w:val="-6"/>
                <w:sz w:val="24"/>
                <w:szCs w:val="24"/>
              </w:rPr>
              <w:t xml:space="preserve"> </w:t>
            </w:r>
            <w:r w:rsidRPr="00DA615B">
              <w:rPr>
                <w:rFonts w:asciiTheme="majorBidi" w:eastAsia="Calibri" w:hAnsiTheme="majorBidi" w:cstheme="majorBidi"/>
                <w:spacing w:val="-2"/>
                <w:sz w:val="24"/>
                <w:szCs w:val="24"/>
              </w:rPr>
              <w:t>r</w:t>
            </w:r>
            <w:r w:rsidRPr="00DA615B">
              <w:rPr>
                <w:rFonts w:asciiTheme="majorBidi" w:eastAsia="Calibri" w:hAnsiTheme="majorBidi" w:cstheme="majorBidi"/>
                <w:sz w:val="24"/>
                <w:szCs w:val="24"/>
              </w:rPr>
              <w:t>o</w:t>
            </w:r>
            <w:r w:rsidRPr="00DA615B">
              <w:rPr>
                <w:rFonts w:asciiTheme="majorBidi" w:eastAsia="Calibri" w:hAnsiTheme="majorBidi" w:cstheme="majorBidi"/>
                <w:spacing w:val="1"/>
                <w:sz w:val="24"/>
                <w:szCs w:val="24"/>
              </w:rPr>
              <w:t>o</w:t>
            </w:r>
            <w:r w:rsidRPr="00DA615B">
              <w:rPr>
                <w:rFonts w:asciiTheme="majorBidi" w:eastAsia="Calibri" w:hAnsiTheme="majorBidi" w:cstheme="majorBidi"/>
                <w:sz w:val="24"/>
                <w:szCs w:val="24"/>
              </w:rPr>
              <w:t>ms,</w:t>
            </w:r>
            <w:r w:rsidRPr="00DA615B">
              <w:rPr>
                <w:rFonts w:asciiTheme="majorBidi" w:eastAsia="Calibri" w:hAnsiTheme="majorBidi" w:cstheme="majorBidi"/>
                <w:spacing w:val="-7"/>
                <w:sz w:val="24"/>
                <w:szCs w:val="24"/>
              </w:rPr>
              <w:t xml:space="preserve"> </w:t>
            </w:r>
            <w:r w:rsidRPr="00DA615B">
              <w:rPr>
                <w:rFonts w:asciiTheme="majorBidi" w:eastAsia="Calibri" w:hAnsiTheme="majorBidi" w:cstheme="majorBidi"/>
                <w:sz w:val="24"/>
                <w:szCs w:val="24"/>
              </w:rPr>
              <w:t>diesel</w:t>
            </w:r>
            <w:r w:rsidRPr="00DA615B">
              <w:rPr>
                <w:rFonts w:asciiTheme="majorBidi" w:eastAsia="Calibri" w:hAnsiTheme="majorBidi" w:cstheme="majorBidi"/>
                <w:spacing w:val="-7"/>
                <w:sz w:val="24"/>
                <w:szCs w:val="24"/>
              </w:rPr>
              <w:t xml:space="preserve"> </w:t>
            </w:r>
            <w:r w:rsidRPr="00DA615B">
              <w:rPr>
                <w:rFonts w:asciiTheme="majorBidi" w:eastAsia="Calibri" w:hAnsiTheme="majorBidi" w:cstheme="majorBidi"/>
                <w:sz w:val="24"/>
                <w:szCs w:val="24"/>
              </w:rPr>
              <w:t>g</w:t>
            </w:r>
            <w:r w:rsidRPr="00DA615B">
              <w:rPr>
                <w:rFonts w:asciiTheme="majorBidi" w:eastAsia="Calibri" w:hAnsiTheme="majorBidi" w:cstheme="majorBidi"/>
                <w:spacing w:val="-2"/>
                <w:sz w:val="24"/>
                <w:szCs w:val="24"/>
              </w:rPr>
              <w:t>e</w:t>
            </w:r>
            <w:r w:rsidRPr="00DA615B">
              <w:rPr>
                <w:rFonts w:asciiTheme="majorBidi" w:eastAsia="Calibri" w:hAnsiTheme="majorBidi" w:cstheme="majorBidi"/>
                <w:sz w:val="24"/>
                <w:szCs w:val="24"/>
              </w:rPr>
              <w:t>nera</w:t>
            </w:r>
            <w:r w:rsidRPr="00DA615B">
              <w:rPr>
                <w:rFonts w:asciiTheme="majorBidi" w:eastAsia="Calibri" w:hAnsiTheme="majorBidi" w:cstheme="majorBidi"/>
                <w:spacing w:val="-1"/>
                <w:sz w:val="24"/>
                <w:szCs w:val="24"/>
              </w:rPr>
              <w:t>t</w:t>
            </w:r>
            <w:r w:rsidRPr="00DA615B">
              <w:rPr>
                <w:rFonts w:asciiTheme="majorBidi" w:eastAsia="Calibri" w:hAnsiTheme="majorBidi" w:cstheme="majorBidi"/>
                <w:sz w:val="24"/>
                <w:szCs w:val="24"/>
              </w:rPr>
              <w:t>or</w:t>
            </w:r>
            <w:r w:rsidRPr="00DA615B">
              <w:rPr>
                <w:rFonts w:asciiTheme="majorBidi" w:eastAsia="Calibri" w:hAnsiTheme="majorBidi" w:cstheme="majorBidi"/>
                <w:spacing w:val="-5"/>
                <w:sz w:val="24"/>
                <w:szCs w:val="24"/>
              </w:rPr>
              <w:t xml:space="preserve"> </w:t>
            </w:r>
            <w:r w:rsidRPr="00DA615B">
              <w:rPr>
                <w:rFonts w:asciiTheme="majorBidi" w:eastAsia="Calibri" w:hAnsiTheme="majorBidi" w:cstheme="majorBidi"/>
                <w:spacing w:val="-3"/>
                <w:sz w:val="24"/>
                <w:szCs w:val="24"/>
              </w:rPr>
              <w:t>r</w:t>
            </w:r>
            <w:r w:rsidRPr="00DA615B">
              <w:rPr>
                <w:rFonts w:asciiTheme="majorBidi" w:eastAsia="Calibri" w:hAnsiTheme="majorBidi" w:cstheme="majorBidi"/>
                <w:sz w:val="24"/>
                <w:szCs w:val="24"/>
              </w:rPr>
              <w:t>o</w:t>
            </w:r>
            <w:r w:rsidRPr="00DA615B">
              <w:rPr>
                <w:rFonts w:asciiTheme="majorBidi" w:eastAsia="Calibri" w:hAnsiTheme="majorBidi" w:cstheme="majorBidi"/>
                <w:spacing w:val="1"/>
                <w:sz w:val="24"/>
                <w:szCs w:val="24"/>
              </w:rPr>
              <w:t>o</w:t>
            </w:r>
            <w:r w:rsidRPr="00DA615B">
              <w:rPr>
                <w:rFonts w:asciiTheme="majorBidi" w:eastAsia="Calibri" w:hAnsiTheme="majorBidi" w:cstheme="majorBidi"/>
                <w:sz w:val="24"/>
                <w:szCs w:val="24"/>
              </w:rPr>
              <w:t xml:space="preserve">ms </w:t>
            </w:r>
            <w:r w:rsidRPr="00DA615B">
              <w:rPr>
                <w:rFonts w:asciiTheme="majorBidi" w:eastAsia="Calibri" w:hAnsiTheme="majorBidi" w:cstheme="majorBidi"/>
                <w:spacing w:val="-1"/>
                <w:sz w:val="24"/>
                <w:szCs w:val="24"/>
              </w:rPr>
              <w:t>(</w:t>
            </w:r>
            <w:r w:rsidRPr="00DA615B">
              <w:rPr>
                <w:rFonts w:asciiTheme="majorBidi" w:eastAsia="Calibri" w:hAnsiTheme="majorBidi" w:cstheme="majorBidi"/>
                <w:sz w:val="24"/>
                <w:szCs w:val="24"/>
              </w:rPr>
              <w:t>if</w:t>
            </w:r>
            <w:r w:rsidRPr="00DA615B">
              <w:rPr>
                <w:rFonts w:asciiTheme="majorBidi" w:eastAsia="Calibri" w:hAnsiTheme="majorBidi" w:cstheme="majorBidi"/>
                <w:spacing w:val="-6"/>
                <w:sz w:val="24"/>
                <w:szCs w:val="24"/>
              </w:rPr>
              <w:t xml:space="preserve"> </w:t>
            </w:r>
            <w:r w:rsidRPr="00DA615B">
              <w:rPr>
                <w:rFonts w:asciiTheme="majorBidi" w:eastAsia="Calibri" w:hAnsiTheme="majorBidi" w:cstheme="majorBidi"/>
                <w:sz w:val="24"/>
                <w:szCs w:val="24"/>
              </w:rPr>
              <w:t>a</w:t>
            </w:r>
            <w:r w:rsidRPr="00DA615B">
              <w:rPr>
                <w:rFonts w:asciiTheme="majorBidi" w:eastAsia="Calibri" w:hAnsiTheme="majorBidi" w:cstheme="majorBidi"/>
                <w:spacing w:val="1"/>
                <w:sz w:val="24"/>
                <w:szCs w:val="24"/>
              </w:rPr>
              <w:t>n</w:t>
            </w:r>
            <w:r w:rsidRPr="00DA615B">
              <w:rPr>
                <w:rFonts w:asciiTheme="majorBidi" w:eastAsia="Calibri" w:hAnsiTheme="majorBidi" w:cstheme="majorBidi"/>
                <w:sz w:val="24"/>
                <w:szCs w:val="24"/>
              </w:rPr>
              <w:t>y)</w:t>
            </w:r>
          </w:p>
        </w:tc>
        <w:tc>
          <w:tcPr>
            <w:tcW w:w="2365" w:type="dxa"/>
          </w:tcPr>
          <w:p w14:paraId="0773EBCA" w14:textId="77777777" w:rsidR="008B136D" w:rsidRPr="00DA615B" w:rsidRDefault="008B136D" w:rsidP="000E0C3C">
            <w:pPr>
              <w:pStyle w:val="TableParagraph"/>
              <w:spacing w:before="38" w:line="276" w:lineRule="auto"/>
              <w:ind w:left="719"/>
              <w:rPr>
                <w:rFonts w:asciiTheme="majorBidi" w:eastAsia="Calibri" w:hAnsiTheme="majorBidi" w:cstheme="majorBidi"/>
                <w:sz w:val="24"/>
                <w:szCs w:val="24"/>
              </w:rPr>
            </w:pPr>
            <w:r w:rsidRPr="00DA615B">
              <w:rPr>
                <w:rFonts w:asciiTheme="majorBidi" w:eastAsia="Calibri" w:hAnsiTheme="majorBidi" w:cstheme="majorBidi"/>
                <w:sz w:val="24"/>
                <w:szCs w:val="24"/>
              </w:rPr>
              <w:t>2</w:t>
            </w:r>
            <w:r w:rsidRPr="00DA615B">
              <w:rPr>
                <w:rFonts w:asciiTheme="majorBidi" w:eastAsia="Calibri" w:hAnsiTheme="majorBidi" w:cstheme="majorBidi"/>
                <w:spacing w:val="1"/>
                <w:sz w:val="24"/>
                <w:szCs w:val="24"/>
              </w:rPr>
              <w:t>0</w:t>
            </w:r>
            <w:r w:rsidRPr="00DA615B">
              <w:rPr>
                <w:rFonts w:asciiTheme="majorBidi" w:eastAsia="Calibri" w:hAnsiTheme="majorBidi" w:cstheme="majorBidi"/>
                <w:sz w:val="24"/>
                <w:szCs w:val="24"/>
              </w:rPr>
              <w:t>0l</w:t>
            </w:r>
            <w:r w:rsidRPr="00DA615B">
              <w:rPr>
                <w:rFonts w:asciiTheme="majorBidi" w:eastAsia="Calibri" w:hAnsiTheme="majorBidi" w:cstheme="majorBidi"/>
                <w:spacing w:val="1"/>
                <w:sz w:val="24"/>
                <w:szCs w:val="24"/>
              </w:rPr>
              <w:t>u</w:t>
            </w:r>
            <w:r w:rsidRPr="00DA615B">
              <w:rPr>
                <w:rFonts w:asciiTheme="majorBidi" w:eastAsia="Calibri" w:hAnsiTheme="majorBidi" w:cstheme="majorBidi"/>
                <w:sz w:val="24"/>
                <w:szCs w:val="24"/>
              </w:rPr>
              <w:t>x</w:t>
            </w:r>
          </w:p>
        </w:tc>
      </w:tr>
      <w:tr w:rsidR="008B136D" w:rsidRPr="00DA615B" w14:paraId="6C6175A1" w14:textId="77777777" w:rsidTr="000E0C3C">
        <w:trPr>
          <w:trHeight w:hRule="exact" w:val="387"/>
        </w:trPr>
        <w:tc>
          <w:tcPr>
            <w:tcW w:w="5287" w:type="dxa"/>
          </w:tcPr>
          <w:p w14:paraId="2104EE9A" w14:textId="77777777" w:rsidR="008B136D" w:rsidRPr="00DA615B" w:rsidRDefault="008B136D" w:rsidP="000E0C3C">
            <w:pPr>
              <w:pStyle w:val="TableParagraph"/>
              <w:spacing w:before="38" w:line="276" w:lineRule="auto"/>
              <w:ind w:left="344"/>
              <w:rPr>
                <w:rFonts w:asciiTheme="majorBidi" w:eastAsia="Calibri" w:hAnsiTheme="majorBidi" w:cstheme="majorBidi"/>
                <w:sz w:val="24"/>
                <w:szCs w:val="24"/>
              </w:rPr>
            </w:pPr>
            <w:r w:rsidRPr="00DA615B">
              <w:rPr>
                <w:rFonts w:asciiTheme="majorBidi" w:eastAsia="Calibri" w:hAnsiTheme="majorBidi" w:cstheme="majorBidi"/>
                <w:spacing w:val="-1"/>
                <w:sz w:val="24"/>
                <w:szCs w:val="24"/>
              </w:rPr>
              <w:t>C</w:t>
            </w:r>
            <w:r w:rsidRPr="00DA615B">
              <w:rPr>
                <w:rFonts w:asciiTheme="majorBidi" w:eastAsia="Calibri" w:hAnsiTheme="majorBidi" w:cstheme="majorBidi"/>
                <w:sz w:val="24"/>
                <w:szCs w:val="24"/>
              </w:rPr>
              <w:t>o</w:t>
            </w:r>
            <w:r w:rsidRPr="00DA615B">
              <w:rPr>
                <w:rFonts w:asciiTheme="majorBidi" w:eastAsia="Calibri" w:hAnsiTheme="majorBidi" w:cstheme="majorBidi"/>
                <w:spacing w:val="1"/>
                <w:sz w:val="24"/>
                <w:szCs w:val="24"/>
              </w:rPr>
              <w:t>n</w:t>
            </w:r>
            <w:r w:rsidRPr="00DA615B">
              <w:rPr>
                <w:rFonts w:asciiTheme="majorBidi" w:eastAsia="Calibri" w:hAnsiTheme="majorBidi" w:cstheme="majorBidi"/>
                <w:sz w:val="24"/>
                <w:szCs w:val="24"/>
              </w:rPr>
              <w:t>trol</w:t>
            </w:r>
            <w:r w:rsidRPr="00DA615B">
              <w:rPr>
                <w:rFonts w:asciiTheme="majorBidi" w:eastAsia="Calibri" w:hAnsiTheme="majorBidi" w:cstheme="majorBidi"/>
                <w:spacing w:val="-6"/>
                <w:sz w:val="24"/>
                <w:szCs w:val="24"/>
              </w:rPr>
              <w:t xml:space="preserve"> </w:t>
            </w:r>
            <w:r w:rsidRPr="00DA615B">
              <w:rPr>
                <w:rFonts w:asciiTheme="majorBidi" w:eastAsia="Calibri" w:hAnsiTheme="majorBidi" w:cstheme="majorBidi"/>
                <w:sz w:val="24"/>
                <w:szCs w:val="24"/>
              </w:rPr>
              <w:t>rooms,</w:t>
            </w:r>
            <w:r w:rsidRPr="00DA615B">
              <w:rPr>
                <w:rFonts w:asciiTheme="majorBidi" w:eastAsia="Calibri" w:hAnsiTheme="majorBidi" w:cstheme="majorBidi"/>
                <w:spacing w:val="-6"/>
                <w:sz w:val="24"/>
                <w:szCs w:val="24"/>
              </w:rPr>
              <w:t xml:space="preserve"> </w:t>
            </w:r>
            <w:r w:rsidRPr="00DA615B">
              <w:rPr>
                <w:rFonts w:asciiTheme="majorBidi" w:eastAsia="Calibri" w:hAnsiTheme="majorBidi" w:cstheme="majorBidi"/>
                <w:spacing w:val="-2"/>
                <w:sz w:val="24"/>
                <w:szCs w:val="24"/>
              </w:rPr>
              <w:t>p</w:t>
            </w:r>
            <w:r w:rsidRPr="00DA615B">
              <w:rPr>
                <w:rFonts w:asciiTheme="majorBidi" w:eastAsia="Calibri" w:hAnsiTheme="majorBidi" w:cstheme="majorBidi"/>
                <w:sz w:val="24"/>
                <w:szCs w:val="24"/>
              </w:rPr>
              <w:t>ul</w:t>
            </w:r>
            <w:r w:rsidRPr="00DA615B">
              <w:rPr>
                <w:rFonts w:asciiTheme="majorBidi" w:eastAsia="Calibri" w:hAnsiTheme="majorBidi" w:cstheme="majorBidi"/>
                <w:spacing w:val="1"/>
                <w:sz w:val="24"/>
                <w:szCs w:val="24"/>
              </w:rPr>
              <w:t>p</w:t>
            </w:r>
            <w:r w:rsidRPr="00DA615B">
              <w:rPr>
                <w:rFonts w:asciiTheme="majorBidi" w:eastAsia="Calibri" w:hAnsiTheme="majorBidi" w:cstheme="majorBidi"/>
                <w:spacing w:val="-3"/>
                <w:sz w:val="24"/>
                <w:szCs w:val="24"/>
              </w:rPr>
              <w:t>i</w:t>
            </w:r>
            <w:r w:rsidRPr="00DA615B">
              <w:rPr>
                <w:rFonts w:asciiTheme="majorBidi" w:eastAsia="Calibri" w:hAnsiTheme="majorBidi" w:cstheme="majorBidi"/>
                <w:sz w:val="24"/>
                <w:szCs w:val="24"/>
              </w:rPr>
              <w:t>ts,</w:t>
            </w:r>
            <w:r w:rsidRPr="00DA615B">
              <w:rPr>
                <w:rFonts w:asciiTheme="majorBidi" w:eastAsia="Calibri" w:hAnsiTheme="majorBidi" w:cstheme="majorBidi"/>
                <w:spacing w:val="-4"/>
                <w:sz w:val="24"/>
                <w:szCs w:val="24"/>
              </w:rPr>
              <w:t xml:space="preserve"> </w:t>
            </w:r>
            <w:r w:rsidRPr="00DA615B">
              <w:rPr>
                <w:rFonts w:asciiTheme="majorBidi" w:eastAsia="Calibri" w:hAnsiTheme="majorBidi" w:cstheme="majorBidi"/>
                <w:spacing w:val="-3"/>
                <w:sz w:val="24"/>
                <w:szCs w:val="24"/>
              </w:rPr>
              <w:t>c</w:t>
            </w:r>
            <w:r w:rsidRPr="00DA615B">
              <w:rPr>
                <w:rFonts w:asciiTheme="majorBidi" w:eastAsia="Calibri" w:hAnsiTheme="majorBidi" w:cstheme="majorBidi"/>
                <w:sz w:val="24"/>
                <w:szCs w:val="24"/>
              </w:rPr>
              <w:t>omp</w:t>
            </w:r>
            <w:r w:rsidRPr="00DA615B">
              <w:rPr>
                <w:rFonts w:asciiTheme="majorBidi" w:eastAsia="Calibri" w:hAnsiTheme="majorBidi" w:cstheme="majorBidi"/>
                <w:spacing w:val="-2"/>
                <w:sz w:val="24"/>
                <w:szCs w:val="24"/>
              </w:rPr>
              <w:t>u</w:t>
            </w:r>
            <w:r w:rsidRPr="00DA615B">
              <w:rPr>
                <w:rFonts w:asciiTheme="majorBidi" w:eastAsia="Calibri" w:hAnsiTheme="majorBidi" w:cstheme="majorBidi"/>
                <w:sz w:val="24"/>
                <w:szCs w:val="24"/>
              </w:rPr>
              <w:t>ter</w:t>
            </w:r>
            <w:r w:rsidRPr="00DA615B">
              <w:rPr>
                <w:rFonts w:asciiTheme="majorBidi" w:eastAsia="Calibri" w:hAnsiTheme="majorBidi" w:cstheme="majorBidi"/>
                <w:spacing w:val="-4"/>
                <w:sz w:val="24"/>
                <w:szCs w:val="24"/>
              </w:rPr>
              <w:t xml:space="preserve"> </w:t>
            </w:r>
            <w:r w:rsidRPr="00DA615B">
              <w:rPr>
                <w:rFonts w:asciiTheme="majorBidi" w:eastAsia="Calibri" w:hAnsiTheme="majorBidi" w:cstheme="majorBidi"/>
                <w:sz w:val="24"/>
                <w:szCs w:val="24"/>
              </w:rPr>
              <w:t>rooms</w:t>
            </w:r>
          </w:p>
        </w:tc>
        <w:tc>
          <w:tcPr>
            <w:tcW w:w="2365" w:type="dxa"/>
          </w:tcPr>
          <w:p w14:paraId="55425270" w14:textId="77777777" w:rsidR="008B136D" w:rsidRPr="00DA615B" w:rsidRDefault="008B136D" w:rsidP="000E0C3C">
            <w:pPr>
              <w:pStyle w:val="TableParagraph"/>
              <w:spacing w:before="38" w:line="276" w:lineRule="auto"/>
              <w:ind w:left="719"/>
              <w:rPr>
                <w:rFonts w:asciiTheme="majorBidi" w:eastAsia="Calibri" w:hAnsiTheme="majorBidi" w:cstheme="majorBidi"/>
                <w:sz w:val="24"/>
                <w:szCs w:val="24"/>
              </w:rPr>
            </w:pPr>
            <w:r w:rsidRPr="00DA615B">
              <w:rPr>
                <w:rFonts w:asciiTheme="majorBidi" w:eastAsia="Calibri" w:hAnsiTheme="majorBidi" w:cstheme="majorBidi"/>
                <w:sz w:val="24"/>
                <w:szCs w:val="24"/>
              </w:rPr>
              <w:t>400-5</w:t>
            </w:r>
            <w:r w:rsidRPr="00DA615B">
              <w:rPr>
                <w:rFonts w:asciiTheme="majorBidi" w:eastAsia="Calibri" w:hAnsiTheme="majorBidi" w:cstheme="majorBidi"/>
                <w:spacing w:val="1"/>
                <w:sz w:val="24"/>
                <w:szCs w:val="24"/>
              </w:rPr>
              <w:t>0</w:t>
            </w:r>
            <w:r w:rsidRPr="00DA615B">
              <w:rPr>
                <w:rFonts w:asciiTheme="majorBidi" w:eastAsia="Calibri" w:hAnsiTheme="majorBidi" w:cstheme="majorBidi"/>
                <w:sz w:val="24"/>
                <w:szCs w:val="24"/>
              </w:rPr>
              <w:t>0l</w:t>
            </w:r>
            <w:r w:rsidRPr="00DA615B">
              <w:rPr>
                <w:rFonts w:asciiTheme="majorBidi" w:eastAsia="Calibri" w:hAnsiTheme="majorBidi" w:cstheme="majorBidi"/>
                <w:spacing w:val="1"/>
                <w:sz w:val="24"/>
                <w:szCs w:val="24"/>
              </w:rPr>
              <w:t>u</w:t>
            </w:r>
            <w:r w:rsidRPr="00DA615B">
              <w:rPr>
                <w:rFonts w:asciiTheme="majorBidi" w:eastAsia="Calibri" w:hAnsiTheme="majorBidi" w:cstheme="majorBidi"/>
                <w:sz w:val="24"/>
                <w:szCs w:val="24"/>
              </w:rPr>
              <w:t>x</w:t>
            </w:r>
          </w:p>
        </w:tc>
      </w:tr>
      <w:tr w:rsidR="008B136D" w:rsidRPr="00DA615B" w14:paraId="6003D7A2" w14:textId="77777777" w:rsidTr="000E0C3C">
        <w:trPr>
          <w:trHeight w:hRule="exact" w:val="387"/>
        </w:trPr>
        <w:tc>
          <w:tcPr>
            <w:tcW w:w="5287" w:type="dxa"/>
          </w:tcPr>
          <w:p w14:paraId="71EA8909" w14:textId="77777777" w:rsidR="008B136D" w:rsidRPr="00DA615B" w:rsidRDefault="008B136D" w:rsidP="000E0C3C">
            <w:pPr>
              <w:pStyle w:val="TableParagraph"/>
              <w:spacing w:before="38" w:line="276" w:lineRule="auto"/>
              <w:ind w:left="344"/>
              <w:rPr>
                <w:rFonts w:asciiTheme="majorBidi" w:eastAsia="Calibri" w:hAnsiTheme="majorBidi" w:cstheme="majorBidi"/>
                <w:sz w:val="24"/>
                <w:szCs w:val="24"/>
              </w:rPr>
            </w:pPr>
            <w:r w:rsidRPr="00DA615B">
              <w:rPr>
                <w:rFonts w:asciiTheme="majorBidi" w:eastAsia="Calibri" w:hAnsiTheme="majorBidi" w:cstheme="majorBidi"/>
                <w:sz w:val="24"/>
                <w:szCs w:val="24"/>
              </w:rPr>
              <w:t>T</w:t>
            </w:r>
            <w:r w:rsidRPr="00DA615B">
              <w:rPr>
                <w:rFonts w:asciiTheme="majorBidi" w:eastAsia="Calibri" w:hAnsiTheme="majorBidi" w:cstheme="majorBidi"/>
                <w:spacing w:val="1"/>
                <w:sz w:val="24"/>
                <w:szCs w:val="24"/>
              </w:rPr>
              <w:t>u</w:t>
            </w:r>
            <w:r w:rsidRPr="00DA615B">
              <w:rPr>
                <w:rFonts w:asciiTheme="majorBidi" w:eastAsia="Calibri" w:hAnsiTheme="majorBidi" w:cstheme="majorBidi"/>
                <w:spacing w:val="-2"/>
                <w:sz w:val="24"/>
                <w:szCs w:val="24"/>
              </w:rPr>
              <w:t>n</w:t>
            </w:r>
            <w:r w:rsidRPr="00DA615B">
              <w:rPr>
                <w:rFonts w:asciiTheme="majorBidi" w:eastAsia="Calibri" w:hAnsiTheme="majorBidi" w:cstheme="majorBidi"/>
                <w:sz w:val="24"/>
                <w:szCs w:val="24"/>
              </w:rPr>
              <w:t>nels,</w:t>
            </w:r>
            <w:r w:rsidRPr="00DA615B">
              <w:rPr>
                <w:rFonts w:asciiTheme="majorBidi" w:eastAsia="Calibri" w:hAnsiTheme="majorBidi" w:cstheme="majorBidi"/>
                <w:spacing w:val="-10"/>
                <w:sz w:val="24"/>
                <w:szCs w:val="24"/>
              </w:rPr>
              <w:t xml:space="preserve"> </w:t>
            </w:r>
            <w:r w:rsidRPr="00DA615B">
              <w:rPr>
                <w:rFonts w:asciiTheme="majorBidi" w:eastAsia="Calibri" w:hAnsiTheme="majorBidi" w:cstheme="majorBidi"/>
                <w:sz w:val="24"/>
                <w:szCs w:val="24"/>
              </w:rPr>
              <w:t>basem</w:t>
            </w:r>
            <w:r w:rsidRPr="00DA615B">
              <w:rPr>
                <w:rFonts w:asciiTheme="majorBidi" w:eastAsia="Calibri" w:hAnsiTheme="majorBidi" w:cstheme="majorBidi"/>
                <w:spacing w:val="-2"/>
                <w:sz w:val="24"/>
                <w:szCs w:val="24"/>
              </w:rPr>
              <w:t>e</w:t>
            </w:r>
            <w:r w:rsidRPr="00DA615B">
              <w:rPr>
                <w:rFonts w:asciiTheme="majorBidi" w:eastAsia="Calibri" w:hAnsiTheme="majorBidi" w:cstheme="majorBidi"/>
                <w:sz w:val="24"/>
                <w:szCs w:val="24"/>
              </w:rPr>
              <w:t>nts,</w:t>
            </w:r>
            <w:r w:rsidRPr="00DA615B">
              <w:rPr>
                <w:rFonts w:asciiTheme="majorBidi" w:eastAsia="Calibri" w:hAnsiTheme="majorBidi" w:cstheme="majorBidi"/>
                <w:spacing w:val="-9"/>
                <w:sz w:val="24"/>
                <w:szCs w:val="24"/>
              </w:rPr>
              <w:t xml:space="preserve"> </w:t>
            </w:r>
            <w:r w:rsidRPr="00DA615B">
              <w:rPr>
                <w:rFonts w:asciiTheme="majorBidi" w:eastAsia="Calibri" w:hAnsiTheme="majorBidi" w:cstheme="majorBidi"/>
                <w:spacing w:val="-1"/>
                <w:sz w:val="24"/>
                <w:szCs w:val="24"/>
              </w:rPr>
              <w:t>c</w:t>
            </w:r>
            <w:r w:rsidRPr="00DA615B">
              <w:rPr>
                <w:rFonts w:asciiTheme="majorBidi" w:eastAsia="Calibri" w:hAnsiTheme="majorBidi" w:cstheme="majorBidi"/>
                <w:sz w:val="24"/>
                <w:szCs w:val="24"/>
              </w:rPr>
              <w:t>el</w:t>
            </w:r>
            <w:r w:rsidRPr="00DA615B">
              <w:rPr>
                <w:rFonts w:asciiTheme="majorBidi" w:eastAsia="Calibri" w:hAnsiTheme="majorBidi" w:cstheme="majorBidi"/>
                <w:spacing w:val="-2"/>
                <w:sz w:val="24"/>
                <w:szCs w:val="24"/>
              </w:rPr>
              <w:t>l</w:t>
            </w:r>
            <w:r w:rsidRPr="00DA615B">
              <w:rPr>
                <w:rFonts w:asciiTheme="majorBidi" w:eastAsia="Calibri" w:hAnsiTheme="majorBidi" w:cstheme="majorBidi"/>
                <w:sz w:val="24"/>
                <w:szCs w:val="24"/>
              </w:rPr>
              <w:t>ars</w:t>
            </w:r>
          </w:p>
        </w:tc>
        <w:tc>
          <w:tcPr>
            <w:tcW w:w="2365" w:type="dxa"/>
          </w:tcPr>
          <w:p w14:paraId="4D981FAC" w14:textId="77777777" w:rsidR="008B136D" w:rsidRPr="00DA615B" w:rsidRDefault="008B136D" w:rsidP="000E0C3C">
            <w:pPr>
              <w:pStyle w:val="TableParagraph"/>
              <w:spacing w:before="38" w:line="276" w:lineRule="auto"/>
              <w:ind w:left="719"/>
              <w:rPr>
                <w:rFonts w:asciiTheme="majorBidi" w:eastAsia="Calibri" w:hAnsiTheme="majorBidi" w:cstheme="majorBidi"/>
                <w:sz w:val="24"/>
                <w:szCs w:val="24"/>
              </w:rPr>
            </w:pPr>
            <w:r w:rsidRPr="00DA615B">
              <w:rPr>
                <w:rFonts w:asciiTheme="majorBidi" w:eastAsia="Calibri" w:hAnsiTheme="majorBidi" w:cstheme="majorBidi"/>
                <w:sz w:val="24"/>
                <w:szCs w:val="24"/>
              </w:rPr>
              <w:t>50-100lux</w:t>
            </w:r>
          </w:p>
        </w:tc>
      </w:tr>
      <w:tr w:rsidR="008B136D" w:rsidRPr="00DA615B" w14:paraId="7EC1A496" w14:textId="77777777" w:rsidTr="000E0C3C">
        <w:trPr>
          <w:trHeight w:hRule="exact" w:val="80"/>
        </w:trPr>
        <w:tc>
          <w:tcPr>
            <w:tcW w:w="5287" w:type="dxa"/>
          </w:tcPr>
          <w:p w14:paraId="0E744D01" w14:textId="77777777" w:rsidR="008B136D" w:rsidRPr="00DA615B" w:rsidRDefault="008B136D" w:rsidP="000E0C3C">
            <w:pPr>
              <w:pStyle w:val="TableParagraph"/>
              <w:spacing w:before="38" w:line="276" w:lineRule="auto"/>
              <w:ind w:left="344"/>
              <w:rPr>
                <w:rFonts w:asciiTheme="majorBidi" w:eastAsia="Calibri" w:hAnsiTheme="majorBidi" w:cstheme="majorBidi"/>
                <w:sz w:val="24"/>
                <w:szCs w:val="24"/>
              </w:rPr>
            </w:pPr>
          </w:p>
        </w:tc>
        <w:tc>
          <w:tcPr>
            <w:tcW w:w="2365" w:type="dxa"/>
          </w:tcPr>
          <w:p w14:paraId="1EBAC91A" w14:textId="77777777" w:rsidR="008B136D" w:rsidRPr="00DA615B" w:rsidRDefault="008B136D" w:rsidP="000E0C3C">
            <w:pPr>
              <w:pStyle w:val="TableParagraph"/>
              <w:spacing w:before="38" w:line="276" w:lineRule="auto"/>
              <w:ind w:left="719"/>
              <w:rPr>
                <w:rFonts w:asciiTheme="majorBidi" w:eastAsia="Calibri" w:hAnsiTheme="majorBidi" w:cstheme="majorBidi"/>
                <w:sz w:val="24"/>
                <w:szCs w:val="24"/>
              </w:rPr>
            </w:pPr>
          </w:p>
        </w:tc>
      </w:tr>
    </w:tbl>
    <w:p w14:paraId="65D40CE5" w14:textId="77777777" w:rsidR="008B136D" w:rsidRPr="00DA615B" w:rsidRDefault="008B136D" w:rsidP="008B136D">
      <w:pPr>
        <w:pStyle w:val="BodyText11"/>
        <w:spacing w:line="276" w:lineRule="auto"/>
        <w:ind w:left="681"/>
        <w:jc w:val="left"/>
        <w:rPr>
          <w:rFonts w:asciiTheme="majorBidi" w:hAnsiTheme="majorBidi" w:cstheme="majorBidi"/>
        </w:rPr>
      </w:pPr>
      <w:r w:rsidRPr="00DA615B">
        <w:rPr>
          <w:rFonts w:asciiTheme="majorBidi" w:hAnsiTheme="majorBidi" w:cstheme="majorBidi"/>
        </w:rPr>
        <w:t>Control of the illumination level should be possible by switching-off rows/groups of luminaries.</w:t>
      </w:r>
    </w:p>
    <w:p w14:paraId="12FF9785" w14:textId="77777777" w:rsidR="008B136D" w:rsidRPr="00DA615B" w:rsidRDefault="008B136D" w:rsidP="008B136D">
      <w:pPr>
        <w:pStyle w:val="Title1"/>
        <w:tabs>
          <w:tab w:val="clear" w:pos="453"/>
          <w:tab w:val="num" w:pos="567"/>
          <w:tab w:val="num" w:pos="837"/>
        </w:tabs>
        <w:spacing w:before="240" w:line="276" w:lineRule="auto"/>
        <w:ind w:left="432"/>
        <w:rPr>
          <w:rFonts w:asciiTheme="majorBidi" w:hAnsiTheme="majorBidi" w:cstheme="majorBidi"/>
        </w:rPr>
      </w:pPr>
      <w:bookmarkStart w:id="301" w:name="_Toc217894865"/>
      <w:bookmarkStart w:id="302" w:name="_Toc228604256"/>
      <w:bookmarkStart w:id="303" w:name="_Toc191366482"/>
      <w:bookmarkStart w:id="304" w:name="_Toc191366564"/>
      <w:bookmarkStart w:id="305" w:name="_Toc16935518"/>
      <w:r w:rsidRPr="00DA615B">
        <w:rPr>
          <w:rFonts w:asciiTheme="majorBidi" w:hAnsiTheme="majorBidi" w:cstheme="majorBidi"/>
        </w:rPr>
        <w:t>EMERGENCY &amp; SAFETY LIGHTINGS</w:t>
      </w:r>
      <w:bookmarkEnd w:id="301"/>
      <w:bookmarkEnd w:id="302"/>
    </w:p>
    <w:p w14:paraId="72647320" w14:textId="77777777" w:rsidR="008B136D" w:rsidRPr="00DA615B" w:rsidRDefault="008B136D" w:rsidP="008B136D">
      <w:pPr>
        <w:pStyle w:val="BodyText11"/>
        <w:spacing w:line="276" w:lineRule="auto"/>
        <w:ind w:left="681"/>
        <w:jc w:val="left"/>
        <w:rPr>
          <w:rFonts w:asciiTheme="majorBidi" w:hAnsiTheme="majorBidi" w:cstheme="majorBidi"/>
        </w:rPr>
      </w:pPr>
      <w:r w:rsidRPr="00DA615B">
        <w:rPr>
          <w:rFonts w:asciiTheme="majorBidi" w:hAnsiTheme="majorBidi" w:cstheme="majorBidi"/>
        </w:rPr>
        <w:t xml:space="preserve">An emergency lighting system shall be provided and shall be by external emergency supply during power failure, for min 30 % of total lighting in building and area except for control room substation and laboratory to be min.50 %. In addition, safety lighting fixtures shall be provided for critical escape points to assure safe personnel exit from substation, control room and strategic points of process area. Safety Lights </w:t>
      </w:r>
      <w:r w:rsidRPr="00DA615B">
        <w:rPr>
          <w:rFonts w:asciiTheme="majorBidi" w:hAnsiTheme="majorBidi" w:cstheme="majorBidi"/>
        </w:rPr>
        <w:lastRenderedPageBreak/>
        <w:t>shall be LED type with built-in battery. Charger / inverter and automatic switching system.</w:t>
      </w:r>
    </w:p>
    <w:p w14:paraId="12A17A1B" w14:textId="77777777" w:rsidR="008B136D" w:rsidRPr="00DA615B" w:rsidRDefault="008B136D" w:rsidP="008B136D">
      <w:pPr>
        <w:pStyle w:val="BodyText11"/>
        <w:spacing w:line="276" w:lineRule="auto"/>
        <w:ind w:left="681"/>
        <w:jc w:val="left"/>
        <w:rPr>
          <w:rFonts w:asciiTheme="majorBidi" w:hAnsiTheme="majorBidi" w:cstheme="majorBidi"/>
        </w:rPr>
      </w:pPr>
      <w:r w:rsidRPr="00DA615B">
        <w:rPr>
          <w:rFonts w:asciiTheme="majorBidi" w:hAnsiTheme="majorBidi" w:cstheme="majorBidi"/>
        </w:rPr>
        <w:t>Emergency lighting and Safety lighting shall be installed in the substation &amp; control room, other building and other places according to process &amp; Operation requirement.</w:t>
      </w:r>
    </w:p>
    <w:p w14:paraId="57D60B70" w14:textId="77777777" w:rsidR="008B136D" w:rsidRPr="00DA615B" w:rsidRDefault="008B136D" w:rsidP="008B136D">
      <w:pPr>
        <w:pStyle w:val="BodyText11"/>
        <w:spacing w:line="276" w:lineRule="auto"/>
        <w:ind w:left="681"/>
        <w:jc w:val="left"/>
        <w:rPr>
          <w:rFonts w:asciiTheme="majorBidi" w:hAnsiTheme="majorBidi" w:cstheme="majorBidi"/>
        </w:rPr>
      </w:pPr>
      <w:r w:rsidRPr="00DA615B">
        <w:rPr>
          <w:rFonts w:asciiTheme="majorBidi" w:hAnsiTheme="majorBidi" w:cstheme="majorBidi"/>
        </w:rPr>
        <w:t>The location and arrangement of the emergency fixtures shall be suitable to prevent the dangerous of a power failure.</w:t>
      </w:r>
    </w:p>
    <w:p w14:paraId="4981B947" w14:textId="77777777" w:rsidR="008B136D" w:rsidRPr="00DA615B" w:rsidRDefault="008B136D" w:rsidP="008B136D">
      <w:pPr>
        <w:pStyle w:val="BodyText11"/>
        <w:spacing w:line="276" w:lineRule="auto"/>
        <w:ind w:left="681"/>
        <w:jc w:val="left"/>
        <w:rPr>
          <w:rFonts w:asciiTheme="majorBidi" w:hAnsiTheme="majorBidi" w:cstheme="majorBidi"/>
        </w:rPr>
      </w:pPr>
      <w:r w:rsidRPr="00DA615B">
        <w:rPr>
          <w:rFonts w:asciiTheme="majorBidi" w:hAnsiTheme="majorBidi" w:cstheme="majorBidi"/>
        </w:rPr>
        <w:t>Emergency lighting level shall reach at least 30% of the normal illumination level and other places according to process &amp; Operation requirement. For emergency socket shall be considered for process &amp; Operation requirement.</w:t>
      </w:r>
    </w:p>
    <w:p w14:paraId="10ADC0B9" w14:textId="77777777" w:rsidR="008B136D" w:rsidRPr="00DA615B" w:rsidRDefault="008B136D" w:rsidP="008B136D">
      <w:pPr>
        <w:pStyle w:val="BodyText11"/>
        <w:spacing w:line="276" w:lineRule="auto"/>
        <w:ind w:left="681"/>
        <w:jc w:val="left"/>
        <w:rPr>
          <w:rFonts w:asciiTheme="majorBidi" w:hAnsiTheme="majorBidi" w:cstheme="majorBidi"/>
        </w:rPr>
      </w:pPr>
      <w:r w:rsidRPr="00DA615B">
        <w:rPr>
          <w:rFonts w:asciiTheme="majorBidi" w:hAnsiTheme="majorBidi" w:cstheme="majorBidi"/>
        </w:rPr>
        <w:t>20% of emergency lighting fixtures will be provided as safety lighting with battery backup. These lighting fixtures will be equipped with internal emergency source (built-in battery), suitable to maintain the lighting for at least 30 minutes.</w:t>
      </w:r>
    </w:p>
    <w:p w14:paraId="74C72A35" w14:textId="77777777" w:rsidR="008B136D" w:rsidRPr="00DA615B" w:rsidRDefault="008B136D" w:rsidP="008B136D">
      <w:pPr>
        <w:pStyle w:val="Title1"/>
        <w:tabs>
          <w:tab w:val="clear" w:pos="453"/>
          <w:tab w:val="num" w:pos="567"/>
          <w:tab w:val="num" w:pos="837"/>
        </w:tabs>
        <w:spacing w:before="240" w:line="276" w:lineRule="auto"/>
        <w:ind w:left="432"/>
        <w:rPr>
          <w:rFonts w:asciiTheme="majorBidi" w:hAnsiTheme="majorBidi" w:cstheme="majorBidi"/>
        </w:rPr>
      </w:pPr>
      <w:bookmarkStart w:id="306" w:name="_Toc217894866"/>
      <w:bookmarkStart w:id="307" w:name="_Toc228604257"/>
      <w:r w:rsidRPr="00DA615B">
        <w:rPr>
          <w:rFonts w:asciiTheme="majorBidi" w:hAnsiTheme="majorBidi" w:cstheme="majorBidi"/>
        </w:rPr>
        <w:t>LIGHTING FIXTURES</w:t>
      </w:r>
      <w:bookmarkEnd w:id="303"/>
      <w:bookmarkEnd w:id="304"/>
      <w:bookmarkEnd w:id="305"/>
      <w:bookmarkEnd w:id="306"/>
      <w:bookmarkEnd w:id="307"/>
    </w:p>
    <w:p w14:paraId="17AB2B84" w14:textId="77777777" w:rsidR="008B136D" w:rsidRPr="00DA615B" w:rsidRDefault="008B136D" w:rsidP="008B136D">
      <w:pPr>
        <w:pStyle w:val="BodyText11"/>
        <w:spacing w:line="276" w:lineRule="auto"/>
        <w:ind w:left="681"/>
        <w:jc w:val="left"/>
        <w:rPr>
          <w:rFonts w:asciiTheme="majorBidi" w:hAnsiTheme="majorBidi" w:cstheme="majorBidi"/>
        </w:rPr>
      </w:pPr>
      <w:r w:rsidRPr="00DA615B">
        <w:rPr>
          <w:rFonts w:asciiTheme="majorBidi" w:hAnsiTheme="majorBidi" w:cstheme="majorBidi"/>
        </w:rPr>
        <w:t>For Outdoor lighting system, Water proof industrial type LED lighting fixture shall be designed. The outdoor lighting will be designed with astronomical type.</w:t>
      </w:r>
    </w:p>
    <w:p w14:paraId="1CB12EF6" w14:textId="77777777" w:rsidR="008B136D" w:rsidRPr="00DA615B" w:rsidRDefault="008B136D" w:rsidP="008B136D">
      <w:pPr>
        <w:pStyle w:val="BodyText11"/>
        <w:spacing w:line="276" w:lineRule="auto"/>
        <w:ind w:left="681"/>
        <w:jc w:val="left"/>
        <w:rPr>
          <w:rFonts w:asciiTheme="majorBidi" w:hAnsiTheme="majorBidi" w:cstheme="majorBidi"/>
        </w:rPr>
      </w:pPr>
      <w:r w:rsidRPr="00DA615B">
        <w:rPr>
          <w:rFonts w:asciiTheme="majorBidi" w:hAnsiTheme="majorBidi" w:cstheme="majorBidi"/>
        </w:rPr>
        <w:t>The plant lighting shall be designed in such a way that in daytime the lighting outdoors should be switched on by means of a switch overriding the appropriate photoelectric relay contact. Moreover, the lighting distribution board shall be provided with an override switch for maintenance purposes.</w:t>
      </w:r>
    </w:p>
    <w:p w14:paraId="54635C32" w14:textId="77777777" w:rsidR="008B136D" w:rsidRPr="00DA615B" w:rsidRDefault="008B136D" w:rsidP="008B136D">
      <w:pPr>
        <w:pStyle w:val="BodyText11"/>
        <w:spacing w:line="276" w:lineRule="auto"/>
        <w:ind w:left="681"/>
        <w:jc w:val="left"/>
        <w:rPr>
          <w:rFonts w:asciiTheme="majorBidi" w:hAnsiTheme="majorBidi" w:cstheme="majorBidi"/>
        </w:rPr>
      </w:pPr>
      <w:r w:rsidRPr="00DA615B">
        <w:rPr>
          <w:rFonts w:asciiTheme="majorBidi" w:hAnsiTheme="majorBidi" w:cstheme="majorBidi"/>
        </w:rPr>
        <w:t>For electrical rooms which the lights are operated continuously, switching is done using the panel board circuit breakers or wall mounted push button may also be used.</w:t>
      </w:r>
    </w:p>
    <w:p w14:paraId="02D4D949" w14:textId="77777777" w:rsidR="008B136D" w:rsidRPr="00DA615B" w:rsidRDefault="008B136D" w:rsidP="008B136D">
      <w:pPr>
        <w:pStyle w:val="BodyText11"/>
        <w:spacing w:line="276" w:lineRule="auto"/>
        <w:ind w:left="681"/>
        <w:jc w:val="left"/>
        <w:rPr>
          <w:rFonts w:asciiTheme="majorBidi" w:hAnsiTheme="majorBidi" w:cstheme="majorBidi"/>
        </w:rPr>
      </w:pPr>
      <w:r w:rsidRPr="00DA615B">
        <w:rPr>
          <w:rFonts w:asciiTheme="majorBidi" w:hAnsiTheme="majorBidi" w:cstheme="majorBidi"/>
        </w:rPr>
        <w:t>General requirements of overall lighting fixtures are as follows:</w:t>
      </w:r>
    </w:p>
    <w:p w14:paraId="3AA0874F" w14:textId="77777777" w:rsidR="008B136D" w:rsidRPr="00DA615B" w:rsidRDefault="008B136D" w:rsidP="008B136D">
      <w:pPr>
        <w:pStyle w:val="BodyText11"/>
        <w:spacing w:line="276" w:lineRule="auto"/>
        <w:ind w:left="681"/>
        <w:jc w:val="left"/>
        <w:rPr>
          <w:rFonts w:asciiTheme="majorBidi" w:hAnsiTheme="majorBidi" w:cstheme="majorBidi"/>
        </w:rPr>
      </w:pPr>
      <w:r w:rsidRPr="00DA615B">
        <w:rPr>
          <w:rFonts w:asciiTheme="majorBidi" w:hAnsiTheme="majorBidi" w:cstheme="majorBidi"/>
        </w:rPr>
        <w:t>Wiring shall be designed for maximum voltage drop of 2 percent.</w:t>
      </w:r>
    </w:p>
    <w:p w14:paraId="3B73A79C" w14:textId="77777777" w:rsidR="008B136D" w:rsidRPr="00DA615B" w:rsidRDefault="008B136D" w:rsidP="008B136D">
      <w:pPr>
        <w:pStyle w:val="BodyText11"/>
        <w:spacing w:line="276" w:lineRule="auto"/>
        <w:ind w:left="681"/>
        <w:jc w:val="left"/>
        <w:rPr>
          <w:rFonts w:asciiTheme="majorBidi" w:hAnsiTheme="majorBidi" w:cstheme="majorBidi"/>
        </w:rPr>
      </w:pPr>
      <w:bookmarkStart w:id="308" w:name="_Toc191366487"/>
      <w:r w:rsidRPr="00DA615B">
        <w:rPr>
          <w:rFonts w:asciiTheme="majorBidi" w:hAnsiTheme="majorBidi" w:cstheme="majorBidi"/>
        </w:rPr>
        <w:t>LED fittings for indoor application shall have through wiring and completely equipped and wired. Connection to gear tray shall be by plug-in connector.</w:t>
      </w:r>
      <w:bookmarkEnd w:id="308"/>
    </w:p>
    <w:p w14:paraId="5EF1E835" w14:textId="77777777" w:rsidR="008B136D" w:rsidRPr="00DA615B" w:rsidRDefault="008B136D" w:rsidP="008B136D">
      <w:pPr>
        <w:pStyle w:val="BodyText11"/>
        <w:spacing w:line="276" w:lineRule="auto"/>
        <w:ind w:left="681"/>
        <w:jc w:val="left"/>
        <w:rPr>
          <w:rFonts w:asciiTheme="majorBidi" w:hAnsiTheme="majorBidi" w:cstheme="majorBidi"/>
        </w:rPr>
      </w:pPr>
      <w:bookmarkStart w:id="309" w:name="_Toc191366489"/>
      <w:r w:rsidRPr="00DA615B">
        <w:rPr>
          <w:rFonts w:asciiTheme="majorBidi" w:hAnsiTheme="majorBidi" w:cstheme="majorBidi"/>
        </w:rPr>
        <w:t>Wiring inside light fi</w:t>
      </w:r>
      <w:r w:rsidRPr="00DA615B">
        <w:rPr>
          <w:rFonts w:asciiTheme="majorBidi" w:hAnsiTheme="majorBidi" w:cstheme="majorBidi"/>
          <w:lang w:eastAsia="ko-KR"/>
        </w:rPr>
        <w:t>ttings</w:t>
      </w:r>
      <w:r w:rsidRPr="00DA615B">
        <w:rPr>
          <w:rFonts w:asciiTheme="majorBidi" w:hAnsiTheme="majorBidi" w:cstheme="majorBidi"/>
        </w:rPr>
        <w:t xml:space="preserve"> shall have a minimum cross section of 0.75mm</w:t>
      </w:r>
      <w:r w:rsidRPr="00DA615B">
        <w:rPr>
          <w:rFonts w:asciiTheme="majorBidi" w:hAnsiTheme="majorBidi" w:cstheme="majorBidi"/>
          <w:vertAlign w:val="superscript"/>
        </w:rPr>
        <w:t>2</w:t>
      </w:r>
      <w:r w:rsidRPr="00DA615B">
        <w:rPr>
          <w:rFonts w:asciiTheme="majorBidi" w:hAnsiTheme="majorBidi" w:cstheme="majorBidi"/>
        </w:rPr>
        <w:t>. A cross section of at least 1.5mm</w:t>
      </w:r>
      <w:r w:rsidRPr="00DA615B">
        <w:rPr>
          <w:rFonts w:asciiTheme="majorBidi" w:hAnsiTheme="majorBidi" w:cstheme="majorBidi"/>
          <w:vertAlign w:val="superscript"/>
        </w:rPr>
        <w:t>2</w:t>
      </w:r>
      <w:r w:rsidRPr="00DA615B">
        <w:rPr>
          <w:rFonts w:asciiTheme="majorBidi" w:hAnsiTheme="majorBidi" w:cstheme="majorBidi"/>
        </w:rPr>
        <w:t xml:space="preserve"> shall be used for through wiring.</w:t>
      </w:r>
      <w:bookmarkEnd w:id="309"/>
    </w:p>
    <w:p w14:paraId="01661F9C" w14:textId="77777777" w:rsidR="008B136D" w:rsidRPr="00DA615B" w:rsidRDefault="008B136D" w:rsidP="008B136D">
      <w:pPr>
        <w:pStyle w:val="BodyText11"/>
        <w:spacing w:line="276" w:lineRule="auto"/>
        <w:ind w:left="681"/>
        <w:jc w:val="left"/>
        <w:rPr>
          <w:rFonts w:asciiTheme="majorBidi" w:hAnsiTheme="majorBidi" w:cstheme="majorBidi"/>
        </w:rPr>
      </w:pPr>
      <w:bookmarkStart w:id="310" w:name="_Toc191366490"/>
      <w:r w:rsidRPr="00DA615B">
        <w:rPr>
          <w:rFonts w:asciiTheme="majorBidi" w:hAnsiTheme="majorBidi" w:cstheme="majorBidi"/>
        </w:rPr>
        <w:t>The term “luminaries” shall mean a lighting fixture complete with lamp, related control gears (capacitor, igniters, chocks, etc.) and other accessories.</w:t>
      </w:r>
      <w:bookmarkEnd w:id="310"/>
    </w:p>
    <w:p w14:paraId="45D75BCB" w14:textId="77777777" w:rsidR="008B136D" w:rsidRPr="00DA615B" w:rsidRDefault="008B136D" w:rsidP="008B136D">
      <w:pPr>
        <w:pStyle w:val="BodyText11"/>
        <w:spacing w:line="276" w:lineRule="auto"/>
        <w:ind w:left="681"/>
        <w:jc w:val="left"/>
        <w:rPr>
          <w:rFonts w:asciiTheme="majorBidi" w:hAnsiTheme="majorBidi" w:cstheme="majorBidi"/>
        </w:rPr>
      </w:pPr>
      <w:bookmarkStart w:id="311" w:name="_Toc191366491"/>
      <w:r w:rsidRPr="00DA615B">
        <w:rPr>
          <w:rFonts w:asciiTheme="majorBidi" w:hAnsiTheme="majorBidi" w:cstheme="majorBidi"/>
        </w:rPr>
        <w:t>Capacitors of 0.5 micro</w:t>
      </w:r>
      <w:r w:rsidRPr="00DA615B">
        <w:rPr>
          <w:rFonts w:asciiTheme="majorBidi" w:hAnsiTheme="majorBidi" w:cstheme="majorBidi"/>
          <w:lang w:eastAsia="ko-KR"/>
        </w:rPr>
        <w:t xml:space="preserve"> </w:t>
      </w:r>
      <w:r w:rsidRPr="00DA615B">
        <w:rPr>
          <w:rFonts w:asciiTheme="majorBidi" w:hAnsiTheme="majorBidi" w:cstheme="majorBidi"/>
        </w:rPr>
        <w:t>farads and above shall be provided with a means of prompt discharge on disconnection of the supply.</w:t>
      </w:r>
      <w:bookmarkEnd w:id="311"/>
    </w:p>
    <w:p w14:paraId="71E95675" w14:textId="77777777" w:rsidR="008B136D" w:rsidRPr="00DA615B" w:rsidRDefault="008B136D" w:rsidP="008B136D">
      <w:pPr>
        <w:pStyle w:val="BodyText11"/>
        <w:spacing w:line="276" w:lineRule="auto"/>
        <w:ind w:left="681"/>
        <w:jc w:val="left"/>
        <w:rPr>
          <w:rFonts w:asciiTheme="majorBidi" w:hAnsiTheme="majorBidi" w:cstheme="majorBidi"/>
        </w:rPr>
      </w:pPr>
      <w:bookmarkStart w:id="312" w:name="_Toc191366492"/>
      <w:r w:rsidRPr="00DA615B">
        <w:rPr>
          <w:rFonts w:asciiTheme="majorBidi" w:hAnsiTheme="majorBidi" w:cstheme="majorBidi"/>
        </w:rPr>
        <w:lastRenderedPageBreak/>
        <w:t>Induction and high reactance transformers are to be installed as close as practicable to the associated discharge lamp.</w:t>
      </w:r>
      <w:bookmarkEnd w:id="312"/>
    </w:p>
    <w:p w14:paraId="1FA6B866" w14:textId="77777777" w:rsidR="008B136D" w:rsidRPr="00DA615B" w:rsidRDefault="008B136D" w:rsidP="008B136D">
      <w:pPr>
        <w:pStyle w:val="BodyText11"/>
        <w:spacing w:line="276" w:lineRule="auto"/>
        <w:ind w:left="681"/>
        <w:jc w:val="left"/>
        <w:rPr>
          <w:rFonts w:asciiTheme="majorBidi" w:hAnsiTheme="majorBidi" w:cstheme="majorBidi"/>
        </w:rPr>
      </w:pPr>
      <w:bookmarkStart w:id="313" w:name="_Toc191366494"/>
      <w:r w:rsidRPr="00DA615B">
        <w:rPr>
          <w:rFonts w:asciiTheme="majorBidi" w:hAnsiTheme="majorBidi" w:cstheme="majorBidi"/>
        </w:rPr>
        <w:t>The electrical insulation grade of all light and ordinary power material</w:t>
      </w:r>
      <w:r w:rsidRPr="00DA615B">
        <w:rPr>
          <w:rFonts w:asciiTheme="majorBidi" w:hAnsiTheme="majorBidi" w:cstheme="majorBidi"/>
          <w:lang w:eastAsia="ko-KR"/>
        </w:rPr>
        <w:t>s</w:t>
      </w:r>
      <w:r w:rsidRPr="00DA615B">
        <w:rPr>
          <w:rFonts w:asciiTheme="majorBidi" w:hAnsiTheme="majorBidi" w:cstheme="majorBidi"/>
        </w:rPr>
        <w:t xml:space="preserve"> shall be min. 500V, DC, 1m</w:t>
      </w:r>
      <w:r w:rsidRPr="00DA615B">
        <w:rPr>
          <w:rFonts w:asciiTheme="majorBidi" w:hAnsiTheme="majorBidi" w:cstheme="majorBidi"/>
          <w:lang w:eastAsia="ko-KR"/>
        </w:rPr>
        <w:t>in.</w:t>
      </w:r>
      <w:r w:rsidRPr="00DA615B">
        <w:rPr>
          <w:rFonts w:asciiTheme="majorBidi" w:hAnsiTheme="majorBidi" w:cstheme="majorBidi"/>
        </w:rPr>
        <w:t xml:space="preserve"> </w:t>
      </w:r>
      <w:r w:rsidRPr="00DA615B">
        <w:rPr>
          <w:rFonts w:asciiTheme="majorBidi" w:hAnsiTheme="majorBidi" w:cstheme="majorBidi"/>
          <w:lang w:eastAsia="ko-KR"/>
        </w:rPr>
        <w:t>a</w:t>
      </w:r>
      <w:r w:rsidRPr="00DA615B">
        <w:rPr>
          <w:rFonts w:asciiTheme="majorBidi" w:hAnsiTheme="majorBidi" w:cstheme="majorBidi"/>
        </w:rPr>
        <w:t>fter the application of the voltage.</w:t>
      </w:r>
      <w:bookmarkEnd w:id="313"/>
    </w:p>
    <w:p w14:paraId="59FCD820" w14:textId="77777777" w:rsidR="008B136D" w:rsidRPr="00DA615B" w:rsidRDefault="008B136D" w:rsidP="008B136D">
      <w:pPr>
        <w:pStyle w:val="BodyText11"/>
        <w:spacing w:line="276" w:lineRule="auto"/>
        <w:ind w:left="681"/>
        <w:jc w:val="left"/>
        <w:rPr>
          <w:rFonts w:asciiTheme="majorBidi" w:hAnsiTheme="majorBidi" w:cstheme="majorBidi"/>
        </w:rPr>
      </w:pPr>
      <w:bookmarkStart w:id="314" w:name="_Toc191366495"/>
      <w:r w:rsidRPr="00DA615B">
        <w:rPr>
          <w:rFonts w:asciiTheme="majorBidi" w:hAnsiTheme="majorBidi" w:cstheme="majorBidi"/>
        </w:rPr>
        <w:t>All LED tubes shall be 47W, 1150mm in length</w:t>
      </w:r>
      <w:r w:rsidRPr="00DA615B">
        <w:rPr>
          <w:rFonts w:asciiTheme="majorBidi" w:hAnsiTheme="majorBidi" w:cstheme="majorBidi"/>
          <w:lang w:eastAsia="ko-KR"/>
        </w:rPr>
        <w:t>,</w:t>
      </w:r>
      <w:r w:rsidRPr="00DA615B">
        <w:rPr>
          <w:rFonts w:asciiTheme="majorBidi" w:hAnsiTheme="majorBidi" w:cstheme="majorBidi"/>
        </w:rPr>
        <w:t xml:space="preserve"> 38mm in diameter or 24W, 600mm in length and have bi-pin lamp contacts, unless otherwise stated. LED tubes shall be of day light type.</w:t>
      </w:r>
      <w:bookmarkEnd w:id="314"/>
    </w:p>
    <w:p w14:paraId="53FC30DF" w14:textId="77777777" w:rsidR="008B136D" w:rsidRPr="00DA615B" w:rsidRDefault="008B136D" w:rsidP="008B136D">
      <w:pPr>
        <w:pStyle w:val="BodyText11"/>
        <w:spacing w:line="276" w:lineRule="auto"/>
        <w:ind w:left="681"/>
        <w:jc w:val="left"/>
        <w:rPr>
          <w:rFonts w:asciiTheme="majorBidi" w:hAnsiTheme="majorBidi" w:cstheme="majorBidi"/>
        </w:rPr>
      </w:pPr>
      <w:bookmarkStart w:id="315" w:name="_Toc191366496"/>
      <w:r w:rsidRPr="00DA615B">
        <w:rPr>
          <w:rFonts w:asciiTheme="majorBidi" w:hAnsiTheme="majorBidi" w:cstheme="majorBidi"/>
        </w:rPr>
        <w:t>The degree of protection of enclosure for indoor application shall be m</w:t>
      </w:r>
      <w:r w:rsidRPr="00DA615B">
        <w:rPr>
          <w:rFonts w:asciiTheme="majorBidi" w:hAnsiTheme="majorBidi" w:cstheme="majorBidi"/>
          <w:lang w:eastAsia="ko-KR"/>
        </w:rPr>
        <w:t>i</w:t>
      </w:r>
      <w:r w:rsidRPr="00DA615B">
        <w:rPr>
          <w:rFonts w:asciiTheme="majorBidi" w:hAnsiTheme="majorBidi" w:cstheme="majorBidi"/>
        </w:rPr>
        <w:t>n. IP20 and for weatherproof version shall be min. IP54, if not otherwise specified.</w:t>
      </w:r>
      <w:bookmarkEnd w:id="315"/>
    </w:p>
    <w:p w14:paraId="0CEBAE69" w14:textId="77777777" w:rsidR="008B136D" w:rsidRPr="00DA615B" w:rsidRDefault="008B136D" w:rsidP="008B136D">
      <w:pPr>
        <w:pStyle w:val="BodyText11"/>
        <w:spacing w:line="276" w:lineRule="auto"/>
        <w:ind w:left="681"/>
        <w:jc w:val="left"/>
        <w:rPr>
          <w:rFonts w:asciiTheme="majorBidi" w:hAnsiTheme="majorBidi" w:cstheme="majorBidi"/>
        </w:rPr>
      </w:pPr>
      <w:bookmarkStart w:id="316" w:name="_Toc191366497"/>
      <w:r w:rsidRPr="00DA615B">
        <w:rPr>
          <w:rFonts w:asciiTheme="majorBidi" w:hAnsiTheme="majorBidi" w:cstheme="majorBidi"/>
        </w:rPr>
        <w:t>Luminaries shall be fitted with an earthing screw.</w:t>
      </w:r>
      <w:bookmarkEnd w:id="316"/>
    </w:p>
    <w:p w14:paraId="488EABFD" w14:textId="77777777" w:rsidR="008B136D" w:rsidRPr="00DA615B" w:rsidRDefault="008B136D" w:rsidP="008B136D">
      <w:pPr>
        <w:pStyle w:val="BodyText11"/>
        <w:spacing w:line="276" w:lineRule="auto"/>
        <w:ind w:left="681"/>
        <w:jc w:val="left"/>
        <w:rPr>
          <w:rFonts w:asciiTheme="majorBidi" w:hAnsiTheme="majorBidi" w:cstheme="majorBidi"/>
        </w:rPr>
      </w:pPr>
      <w:bookmarkStart w:id="317" w:name="_Toc191366498"/>
      <w:r w:rsidRPr="00DA615B">
        <w:rPr>
          <w:rFonts w:asciiTheme="majorBidi" w:hAnsiTheme="majorBidi" w:cstheme="majorBidi"/>
        </w:rPr>
        <w:t>All metal</w:t>
      </w:r>
      <w:r w:rsidRPr="00DA615B">
        <w:rPr>
          <w:rFonts w:asciiTheme="majorBidi" w:hAnsiTheme="majorBidi" w:cstheme="majorBidi"/>
          <w:lang w:eastAsia="ko-KR"/>
        </w:rPr>
        <w:t>lic</w:t>
      </w:r>
      <w:r w:rsidRPr="00DA615B">
        <w:rPr>
          <w:rFonts w:asciiTheme="majorBidi" w:hAnsiTheme="majorBidi" w:cstheme="majorBidi"/>
        </w:rPr>
        <w:t xml:space="preserve"> parts of luminaries shall be electrically connected together.</w:t>
      </w:r>
      <w:bookmarkEnd w:id="317"/>
    </w:p>
    <w:p w14:paraId="2468EB71" w14:textId="77777777" w:rsidR="008B136D" w:rsidRPr="00DA615B" w:rsidRDefault="008B136D" w:rsidP="008B136D">
      <w:pPr>
        <w:pStyle w:val="BodyText11"/>
        <w:spacing w:line="276" w:lineRule="auto"/>
        <w:ind w:left="681"/>
        <w:jc w:val="left"/>
        <w:rPr>
          <w:rFonts w:asciiTheme="majorBidi" w:hAnsiTheme="majorBidi" w:cstheme="majorBidi"/>
        </w:rPr>
      </w:pPr>
      <w:bookmarkStart w:id="318" w:name="_Toc191366499"/>
      <w:r w:rsidRPr="00DA615B">
        <w:rPr>
          <w:rFonts w:asciiTheme="majorBidi" w:hAnsiTheme="majorBidi" w:cstheme="majorBidi"/>
        </w:rPr>
        <w:t>Luminaries shall have cable entries compatible with their specified class of enclosure.</w:t>
      </w:r>
      <w:bookmarkEnd w:id="318"/>
    </w:p>
    <w:p w14:paraId="681D226B" w14:textId="77777777" w:rsidR="008B136D" w:rsidRPr="00DA615B" w:rsidRDefault="008B136D" w:rsidP="008B136D">
      <w:pPr>
        <w:pStyle w:val="BodyText11"/>
        <w:spacing w:line="276" w:lineRule="auto"/>
        <w:ind w:left="681"/>
        <w:jc w:val="left"/>
        <w:rPr>
          <w:rFonts w:asciiTheme="majorBidi" w:hAnsiTheme="majorBidi" w:cstheme="majorBidi"/>
        </w:rPr>
      </w:pPr>
      <w:bookmarkStart w:id="319" w:name="_Toc191366500"/>
      <w:r w:rsidRPr="00DA615B">
        <w:rPr>
          <w:rFonts w:asciiTheme="majorBidi" w:hAnsiTheme="majorBidi" w:cstheme="majorBidi"/>
        </w:rPr>
        <w:t xml:space="preserve">Enclosures shall be of metal or </w:t>
      </w:r>
      <w:proofErr w:type="gramStart"/>
      <w:r w:rsidRPr="00DA615B">
        <w:rPr>
          <w:rFonts w:asciiTheme="majorBidi" w:hAnsiTheme="majorBidi" w:cstheme="majorBidi"/>
        </w:rPr>
        <w:t>flame retardant</w:t>
      </w:r>
      <w:proofErr w:type="gramEnd"/>
      <w:r w:rsidRPr="00DA615B">
        <w:rPr>
          <w:rFonts w:asciiTheme="majorBidi" w:hAnsiTheme="majorBidi" w:cstheme="majorBidi"/>
        </w:rPr>
        <w:t xml:space="preserve"> insulating materials.</w:t>
      </w:r>
      <w:bookmarkEnd w:id="319"/>
    </w:p>
    <w:p w14:paraId="40BE50F1" w14:textId="77777777" w:rsidR="008B136D" w:rsidRPr="00DA615B" w:rsidRDefault="008B136D" w:rsidP="008B136D">
      <w:pPr>
        <w:pStyle w:val="BodyText11"/>
        <w:spacing w:line="276" w:lineRule="auto"/>
        <w:ind w:left="681"/>
        <w:jc w:val="left"/>
        <w:rPr>
          <w:rFonts w:asciiTheme="majorBidi" w:hAnsiTheme="majorBidi" w:cstheme="majorBidi"/>
        </w:rPr>
      </w:pPr>
      <w:bookmarkStart w:id="320" w:name="_Toc191366501"/>
      <w:r w:rsidRPr="00DA615B">
        <w:rPr>
          <w:rFonts w:asciiTheme="majorBidi" w:hAnsiTheme="majorBidi" w:cstheme="majorBidi"/>
        </w:rPr>
        <w:t>The materials chosen for the luminaries shall be able to withstand without damage or agin</w:t>
      </w:r>
      <w:r w:rsidRPr="00DA615B">
        <w:rPr>
          <w:rFonts w:asciiTheme="majorBidi" w:hAnsiTheme="majorBidi" w:cstheme="majorBidi"/>
          <w:lang w:eastAsia="ko-KR"/>
        </w:rPr>
        <w:t>g</w:t>
      </w:r>
      <w:r w:rsidRPr="00DA615B">
        <w:rPr>
          <w:rFonts w:asciiTheme="majorBidi" w:hAnsiTheme="majorBidi" w:cstheme="majorBidi"/>
        </w:rPr>
        <w:t xml:space="preserve"> or alteration in their structural or physical properties for the severe local climatic condition</w:t>
      </w:r>
      <w:bookmarkEnd w:id="320"/>
      <w:r w:rsidRPr="00DA615B">
        <w:rPr>
          <w:rFonts w:asciiTheme="majorBidi" w:hAnsiTheme="majorBidi" w:cstheme="majorBidi"/>
        </w:rPr>
        <w:t>.</w:t>
      </w:r>
    </w:p>
    <w:p w14:paraId="603400DF" w14:textId="77777777" w:rsidR="008B136D" w:rsidRPr="00DA615B" w:rsidRDefault="008B136D" w:rsidP="008B136D">
      <w:pPr>
        <w:pStyle w:val="BodyText11"/>
        <w:spacing w:line="276" w:lineRule="auto"/>
        <w:ind w:left="681"/>
        <w:jc w:val="left"/>
        <w:rPr>
          <w:rFonts w:asciiTheme="majorBidi" w:hAnsiTheme="majorBidi" w:cstheme="majorBidi"/>
        </w:rPr>
      </w:pPr>
      <w:bookmarkStart w:id="321" w:name="_Toc191366502"/>
      <w:r w:rsidRPr="00DA615B">
        <w:rPr>
          <w:rFonts w:asciiTheme="majorBidi" w:hAnsiTheme="majorBidi" w:cstheme="majorBidi"/>
        </w:rPr>
        <w:t xml:space="preserve">Minimum types of enclosure against foreign bodies and water shall be in accordance with IEC </w:t>
      </w:r>
      <w:r w:rsidRPr="00DA615B">
        <w:rPr>
          <w:rFonts w:asciiTheme="majorBidi" w:hAnsiTheme="majorBidi" w:cstheme="majorBidi"/>
          <w:lang w:eastAsia="ko-KR"/>
        </w:rPr>
        <w:t>60</w:t>
      </w:r>
      <w:r w:rsidRPr="00DA615B">
        <w:rPr>
          <w:rFonts w:asciiTheme="majorBidi" w:hAnsiTheme="majorBidi" w:cstheme="majorBidi"/>
        </w:rPr>
        <w:t>529</w:t>
      </w:r>
      <w:r w:rsidRPr="00DA615B">
        <w:rPr>
          <w:rFonts w:asciiTheme="majorBidi" w:hAnsiTheme="majorBidi" w:cstheme="majorBidi"/>
          <w:lang w:eastAsia="ko-KR"/>
        </w:rPr>
        <w:t xml:space="preserve"> “Degree of protection provided by enclosure (IP code) 2</w:t>
      </w:r>
      <w:r w:rsidRPr="00DA615B">
        <w:rPr>
          <w:rFonts w:asciiTheme="majorBidi" w:hAnsiTheme="majorBidi" w:cstheme="majorBidi"/>
          <w:vertAlign w:val="superscript"/>
          <w:lang w:eastAsia="ko-KR"/>
        </w:rPr>
        <w:t>nd</w:t>
      </w:r>
      <w:r w:rsidRPr="00DA615B">
        <w:rPr>
          <w:rFonts w:asciiTheme="majorBidi" w:hAnsiTheme="majorBidi" w:cstheme="majorBidi"/>
          <w:lang w:eastAsia="ko-KR"/>
        </w:rPr>
        <w:t xml:space="preserve"> Edition”</w:t>
      </w:r>
      <w:r w:rsidRPr="00DA615B">
        <w:rPr>
          <w:rFonts w:asciiTheme="majorBidi" w:hAnsiTheme="majorBidi" w:cstheme="majorBidi"/>
        </w:rPr>
        <w:t>.</w:t>
      </w:r>
      <w:bookmarkEnd w:id="321"/>
    </w:p>
    <w:p w14:paraId="46124440" w14:textId="77777777" w:rsidR="008B136D" w:rsidRPr="00DA615B" w:rsidRDefault="008B136D" w:rsidP="008B136D">
      <w:pPr>
        <w:pStyle w:val="BodyText11"/>
        <w:spacing w:line="276" w:lineRule="auto"/>
        <w:ind w:left="681"/>
        <w:jc w:val="left"/>
        <w:rPr>
          <w:rFonts w:asciiTheme="majorBidi" w:hAnsiTheme="majorBidi" w:cstheme="majorBidi"/>
        </w:rPr>
      </w:pPr>
      <w:bookmarkStart w:id="322" w:name="_Toc191366504"/>
      <w:r w:rsidRPr="00DA615B">
        <w:rPr>
          <w:rFonts w:asciiTheme="majorBidi" w:hAnsiTheme="majorBidi" w:cstheme="majorBidi"/>
        </w:rPr>
        <w:t>Lighting and ordinary power materials shall be designed and constructed for either recess, flush or surface mountings a</w:t>
      </w:r>
      <w:r w:rsidRPr="00DA615B">
        <w:rPr>
          <w:rFonts w:asciiTheme="majorBidi" w:hAnsiTheme="majorBidi" w:cstheme="majorBidi"/>
          <w:lang w:eastAsia="ko-KR"/>
        </w:rPr>
        <w:t>s</w:t>
      </w:r>
      <w:r w:rsidRPr="00DA615B">
        <w:rPr>
          <w:rFonts w:asciiTheme="majorBidi" w:hAnsiTheme="majorBidi" w:cstheme="majorBidi"/>
        </w:rPr>
        <w:t xml:space="preserve"> required.</w:t>
      </w:r>
      <w:bookmarkEnd w:id="322"/>
    </w:p>
    <w:p w14:paraId="45D131E7" w14:textId="77777777" w:rsidR="008B136D" w:rsidRPr="00DA615B" w:rsidRDefault="008B136D" w:rsidP="008B136D">
      <w:pPr>
        <w:pStyle w:val="BodyText11"/>
        <w:spacing w:line="276" w:lineRule="auto"/>
        <w:ind w:left="681"/>
        <w:jc w:val="left"/>
        <w:rPr>
          <w:rFonts w:asciiTheme="majorBidi" w:hAnsiTheme="majorBidi" w:cstheme="majorBidi"/>
        </w:rPr>
      </w:pPr>
      <w:bookmarkStart w:id="323" w:name="_Toc191366506"/>
      <w:r w:rsidRPr="00DA615B">
        <w:rPr>
          <w:rFonts w:asciiTheme="majorBidi" w:hAnsiTheme="majorBidi" w:cstheme="majorBidi"/>
        </w:rPr>
        <w:t>Cable glands shall be provided for all cable entries of luminaries. For enclosures with degree of protection up to IP23, glands shall be of thermoplastic type</w:t>
      </w:r>
      <w:r w:rsidRPr="00DA615B">
        <w:rPr>
          <w:rFonts w:asciiTheme="majorBidi" w:hAnsiTheme="majorBidi" w:cstheme="majorBidi"/>
          <w:lang w:eastAsia="ko-KR"/>
        </w:rPr>
        <w:t xml:space="preserve"> for indoors only</w:t>
      </w:r>
      <w:r w:rsidRPr="00DA615B">
        <w:rPr>
          <w:rFonts w:asciiTheme="majorBidi" w:hAnsiTheme="majorBidi" w:cstheme="majorBidi"/>
        </w:rPr>
        <w:t xml:space="preserve">. </w:t>
      </w:r>
      <w:proofErr w:type="spellStart"/>
      <w:r w:rsidRPr="00DA615B">
        <w:rPr>
          <w:rFonts w:asciiTheme="majorBidi" w:hAnsiTheme="majorBidi" w:cstheme="majorBidi"/>
          <w:lang w:eastAsia="ko-KR"/>
        </w:rPr>
        <w:t>N</w:t>
      </w:r>
      <w:r w:rsidRPr="00DA615B">
        <w:rPr>
          <w:rFonts w:asciiTheme="majorBidi" w:hAnsiTheme="majorBidi" w:cstheme="majorBidi"/>
        </w:rPr>
        <w:t>on magnetic</w:t>
      </w:r>
      <w:proofErr w:type="spellEnd"/>
      <w:r w:rsidRPr="00DA615B">
        <w:rPr>
          <w:rFonts w:asciiTheme="majorBidi" w:hAnsiTheme="majorBidi" w:cstheme="majorBidi"/>
        </w:rPr>
        <w:t>, compression type cable glands shall be provided</w:t>
      </w:r>
      <w:r w:rsidRPr="00DA615B">
        <w:rPr>
          <w:rFonts w:asciiTheme="majorBidi" w:hAnsiTheme="majorBidi" w:cstheme="majorBidi"/>
          <w:lang w:eastAsia="ko-KR"/>
        </w:rPr>
        <w:t>,</w:t>
      </w:r>
      <w:r w:rsidRPr="00DA615B">
        <w:rPr>
          <w:rFonts w:asciiTheme="majorBidi" w:hAnsiTheme="majorBidi" w:cstheme="majorBidi"/>
        </w:rPr>
        <w:t xml:space="preserve"> </w:t>
      </w:r>
      <w:r w:rsidRPr="00DA615B">
        <w:rPr>
          <w:rFonts w:asciiTheme="majorBidi" w:hAnsiTheme="majorBidi" w:cstheme="majorBidi"/>
          <w:lang w:eastAsia="ko-KR"/>
        </w:rPr>
        <w:t xml:space="preserve">from </w:t>
      </w:r>
      <w:r w:rsidRPr="00DA615B">
        <w:rPr>
          <w:rFonts w:asciiTheme="majorBidi" w:hAnsiTheme="majorBidi" w:cstheme="majorBidi"/>
        </w:rPr>
        <w:t>corrosion-proof metal material, complete with PVC shroud (for outdoor type)</w:t>
      </w:r>
      <w:bookmarkEnd w:id="323"/>
      <w:r w:rsidRPr="00DA615B">
        <w:rPr>
          <w:rFonts w:asciiTheme="majorBidi" w:hAnsiTheme="majorBidi" w:cstheme="majorBidi"/>
        </w:rPr>
        <w:t>.</w:t>
      </w:r>
    </w:p>
    <w:p w14:paraId="05743EEB" w14:textId="77777777" w:rsidR="008B136D" w:rsidRPr="00DA615B" w:rsidRDefault="008B136D" w:rsidP="008B136D">
      <w:pPr>
        <w:pStyle w:val="BodyText11"/>
        <w:spacing w:line="276" w:lineRule="auto"/>
        <w:ind w:left="681"/>
        <w:jc w:val="left"/>
        <w:rPr>
          <w:rFonts w:asciiTheme="majorBidi" w:hAnsiTheme="majorBidi" w:cstheme="majorBidi"/>
        </w:rPr>
      </w:pPr>
      <w:bookmarkStart w:id="324" w:name="_Toc191366507"/>
      <w:r w:rsidRPr="00DA615B">
        <w:rPr>
          <w:rFonts w:asciiTheme="majorBidi" w:hAnsiTheme="majorBidi" w:cstheme="majorBidi"/>
        </w:rPr>
        <w:t>All cable entries shall be threaded and plugged. Threads shall be in accordance with ISO metric.</w:t>
      </w:r>
      <w:bookmarkEnd w:id="324"/>
    </w:p>
    <w:p w14:paraId="579E623C" w14:textId="77777777" w:rsidR="008B136D" w:rsidRPr="00DA615B" w:rsidRDefault="008B136D" w:rsidP="008B136D">
      <w:pPr>
        <w:pStyle w:val="BodyText11"/>
        <w:spacing w:line="276" w:lineRule="auto"/>
        <w:ind w:left="681"/>
        <w:jc w:val="left"/>
        <w:rPr>
          <w:rFonts w:asciiTheme="majorBidi" w:hAnsiTheme="majorBidi" w:cstheme="majorBidi"/>
        </w:rPr>
      </w:pPr>
      <w:bookmarkStart w:id="325" w:name="_Toc191366510"/>
      <w:r w:rsidRPr="00DA615B">
        <w:rPr>
          <w:rFonts w:asciiTheme="majorBidi" w:hAnsiTheme="majorBidi" w:cstheme="majorBidi"/>
        </w:rPr>
        <w:t>All equipment with conductive (metal) body shall be provided with internal earthing terminal.</w:t>
      </w:r>
      <w:bookmarkEnd w:id="325"/>
    </w:p>
    <w:p w14:paraId="722B7FB8" w14:textId="77777777" w:rsidR="008B136D" w:rsidRPr="00DA615B" w:rsidRDefault="008B136D" w:rsidP="008B136D">
      <w:pPr>
        <w:pStyle w:val="BodyText11"/>
        <w:spacing w:line="276" w:lineRule="auto"/>
        <w:ind w:left="681"/>
        <w:jc w:val="left"/>
        <w:rPr>
          <w:rFonts w:asciiTheme="majorBidi" w:hAnsiTheme="majorBidi" w:cstheme="majorBidi"/>
        </w:rPr>
      </w:pPr>
      <w:bookmarkStart w:id="326" w:name="_Toc191366511"/>
      <w:r w:rsidRPr="00DA615B">
        <w:rPr>
          <w:rFonts w:asciiTheme="majorBidi" w:hAnsiTheme="majorBidi" w:cstheme="majorBidi"/>
        </w:rPr>
        <w:t>In steel structure building</w:t>
      </w:r>
      <w:r w:rsidRPr="00DA615B">
        <w:rPr>
          <w:rFonts w:asciiTheme="majorBidi" w:hAnsiTheme="majorBidi" w:cstheme="majorBidi"/>
          <w:lang w:eastAsia="ko-KR"/>
        </w:rPr>
        <w:t>s</w:t>
      </w:r>
      <w:r w:rsidRPr="00DA615B">
        <w:rPr>
          <w:rFonts w:asciiTheme="majorBidi" w:hAnsiTheme="majorBidi" w:cstheme="majorBidi"/>
        </w:rPr>
        <w:t xml:space="preserve"> such as workshop, the lighting fixtures shall be with 140W, or 200W, 230V LED lamps, complete with ballast, aluminum reflector and grounding terminal. Degree of protection shall be IP54.</w:t>
      </w:r>
      <w:bookmarkEnd w:id="326"/>
    </w:p>
    <w:p w14:paraId="09CFB394" w14:textId="77777777" w:rsidR="008B136D" w:rsidRPr="00DA615B" w:rsidRDefault="008B136D" w:rsidP="008B136D">
      <w:pPr>
        <w:pStyle w:val="BodyText11"/>
        <w:spacing w:line="276" w:lineRule="auto"/>
        <w:ind w:left="681"/>
        <w:jc w:val="left"/>
        <w:rPr>
          <w:rFonts w:asciiTheme="majorBidi" w:hAnsiTheme="majorBidi" w:cstheme="majorBidi"/>
        </w:rPr>
      </w:pPr>
      <w:bookmarkStart w:id="327" w:name="_Toc191366512"/>
      <w:r w:rsidRPr="00DA615B">
        <w:rPr>
          <w:rFonts w:asciiTheme="majorBidi" w:hAnsiTheme="majorBidi" w:cstheme="majorBidi"/>
        </w:rPr>
        <w:t>All lighting fixtures and their conduits shall be suitable for the area classification in which they are to be installed.</w:t>
      </w:r>
      <w:bookmarkEnd w:id="327"/>
    </w:p>
    <w:p w14:paraId="0028E074" w14:textId="77777777" w:rsidR="008B136D" w:rsidRPr="00DA615B" w:rsidRDefault="008B136D" w:rsidP="008B136D">
      <w:pPr>
        <w:pStyle w:val="BodyText11"/>
        <w:spacing w:line="276" w:lineRule="auto"/>
        <w:ind w:left="681"/>
        <w:jc w:val="left"/>
        <w:rPr>
          <w:rFonts w:asciiTheme="majorBidi" w:hAnsiTheme="majorBidi" w:cstheme="majorBidi"/>
        </w:rPr>
      </w:pPr>
      <w:bookmarkStart w:id="328" w:name="_Toc191366513"/>
      <w:r w:rsidRPr="00DA615B">
        <w:rPr>
          <w:rFonts w:asciiTheme="majorBidi" w:hAnsiTheme="majorBidi" w:cstheme="majorBidi"/>
        </w:rPr>
        <w:lastRenderedPageBreak/>
        <w:t>The Variety of luminaries shall be kept to a minimum.</w:t>
      </w:r>
      <w:bookmarkEnd w:id="328"/>
    </w:p>
    <w:p w14:paraId="3B3771A5" w14:textId="77777777" w:rsidR="008B136D" w:rsidRPr="00DA615B" w:rsidRDefault="008B136D" w:rsidP="008B136D">
      <w:pPr>
        <w:pStyle w:val="BodyText11"/>
        <w:spacing w:line="276" w:lineRule="auto"/>
        <w:ind w:left="681"/>
        <w:jc w:val="left"/>
        <w:rPr>
          <w:rFonts w:asciiTheme="majorBidi" w:hAnsiTheme="majorBidi" w:cstheme="majorBidi"/>
        </w:rPr>
      </w:pPr>
      <w:bookmarkStart w:id="329" w:name="_Toc191366514"/>
      <w:r w:rsidRPr="00DA615B">
        <w:rPr>
          <w:rFonts w:asciiTheme="majorBidi" w:hAnsiTheme="majorBidi" w:cstheme="majorBidi"/>
        </w:rPr>
        <w:t>LED lighting fixtures with 24/47W LED lamps may be used in houses toilet</w:t>
      </w:r>
      <w:r w:rsidRPr="00DA615B">
        <w:rPr>
          <w:rFonts w:asciiTheme="majorBidi" w:hAnsiTheme="majorBidi" w:cstheme="majorBidi"/>
          <w:lang w:eastAsia="ko-KR"/>
        </w:rPr>
        <w:t>s</w:t>
      </w:r>
      <w:r w:rsidRPr="00DA615B">
        <w:rPr>
          <w:rFonts w:asciiTheme="majorBidi" w:hAnsiTheme="majorBidi" w:cstheme="majorBidi"/>
        </w:rPr>
        <w:t xml:space="preserve"> and similar places in different buildings.</w:t>
      </w:r>
      <w:bookmarkEnd w:id="329"/>
    </w:p>
    <w:p w14:paraId="590FA6ED" w14:textId="77777777" w:rsidR="008B136D" w:rsidRPr="00DA615B" w:rsidRDefault="008B136D" w:rsidP="008B136D">
      <w:pPr>
        <w:pStyle w:val="BodyText11"/>
        <w:spacing w:line="276" w:lineRule="auto"/>
        <w:ind w:left="681"/>
        <w:jc w:val="left"/>
        <w:rPr>
          <w:rFonts w:asciiTheme="majorBidi" w:hAnsiTheme="majorBidi" w:cstheme="majorBidi"/>
        </w:rPr>
      </w:pPr>
      <w:bookmarkStart w:id="330" w:name="_Toc191366515"/>
      <w:r w:rsidRPr="00DA615B">
        <w:rPr>
          <w:rFonts w:asciiTheme="majorBidi" w:hAnsiTheme="majorBidi" w:cstheme="majorBidi"/>
        </w:rPr>
        <w:t>A suitable lighting fixture shall be provided above the entrance door of each building. The switch for this lamp shall be installed by the side of the door</w:t>
      </w:r>
      <w:r w:rsidRPr="00DA615B">
        <w:rPr>
          <w:rFonts w:asciiTheme="majorBidi" w:hAnsiTheme="majorBidi" w:cstheme="majorBidi"/>
          <w:lang w:eastAsia="ko-KR"/>
        </w:rPr>
        <w:t>.</w:t>
      </w:r>
      <w:bookmarkEnd w:id="330"/>
    </w:p>
    <w:p w14:paraId="4883AE1C" w14:textId="77777777" w:rsidR="008B136D" w:rsidRPr="00DA615B" w:rsidRDefault="008B136D" w:rsidP="008B136D">
      <w:pPr>
        <w:pStyle w:val="BodyText11"/>
        <w:spacing w:line="276" w:lineRule="auto"/>
        <w:ind w:left="681"/>
        <w:jc w:val="left"/>
        <w:rPr>
          <w:rFonts w:asciiTheme="majorBidi" w:hAnsiTheme="majorBidi" w:cstheme="majorBidi"/>
        </w:rPr>
      </w:pPr>
      <w:bookmarkStart w:id="331" w:name="_Toc191366516"/>
      <w:r w:rsidRPr="00DA615B">
        <w:rPr>
          <w:rFonts w:asciiTheme="majorBidi" w:hAnsiTheme="majorBidi" w:cstheme="majorBidi"/>
        </w:rPr>
        <w:t>Lighting fixture for public services, laundry and kitchen shall have LED lamp and their degree of protection shall be IP42.</w:t>
      </w:r>
      <w:bookmarkEnd w:id="331"/>
    </w:p>
    <w:p w14:paraId="7EBB441B" w14:textId="77777777" w:rsidR="008B136D" w:rsidRPr="00DA615B" w:rsidRDefault="008B136D" w:rsidP="008B136D">
      <w:pPr>
        <w:pStyle w:val="BodyText11"/>
        <w:spacing w:line="276" w:lineRule="auto"/>
        <w:ind w:left="681"/>
        <w:jc w:val="left"/>
        <w:rPr>
          <w:rFonts w:asciiTheme="majorBidi" w:hAnsiTheme="majorBidi" w:cstheme="majorBidi"/>
        </w:rPr>
      </w:pPr>
      <w:bookmarkStart w:id="332" w:name="_Toc191366517"/>
      <w:r w:rsidRPr="00DA615B">
        <w:rPr>
          <w:rFonts w:asciiTheme="majorBidi" w:hAnsiTheme="majorBidi" w:cstheme="majorBidi"/>
        </w:rPr>
        <w:t xml:space="preserve">Control gear shall be suitable for operation at 230V, 50Hz, power factor compensated to at least 0.9. </w:t>
      </w:r>
      <w:r w:rsidRPr="00DA615B">
        <w:rPr>
          <w:rFonts w:asciiTheme="majorBidi" w:hAnsiTheme="majorBidi" w:cstheme="majorBidi"/>
          <w:lang w:eastAsia="ko-KR"/>
        </w:rPr>
        <w:t>T</w:t>
      </w:r>
      <w:r w:rsidRPr="00DA615B">
        <w:rPr>
          <w:rFonts w:asciiTheme="majorBidi" w:hAnsiTheme="majorBidi" w:cstheme="majorBidi"/>
        </w:rPr>
        <w:t>he ballast shall be of a type specially adapted for the particular make of lamp selected. The lamp shall be able to start with at least plus or minus ten percent of the voltage value and continue in normal operation with dips attaining 20 percent for four seconds.</w:t>
      </w:r>
      <w:bookmarkEnd w:id="332"/>
    </w:p>
    <w:p w14:paraId="7130BB23" w14:textId="77777777" w:rsidR="008B136D" w:rsidRPr="00DA615B" w:rsidRDefault="008B136D" w:rsidP="008B136D">
      <w:pPr>
        <w:pStyle w:val="BodyText11"/>
        <w:spacing w:line="276" w:lineRule="auto"/>
        <w:ind w:left="681"/>
        <w:jc w:val="left"/>
        <w:rPr>
          <w:rFonts w:asciiTheme="majorBidi" w:hAnsiTheme="majorBidi" w:cstheme="majorBidi"/>
          <w:lang w:eastAsia="ko-KR"/>
        </w:rPr>
      </w:pPr>
      <w:bookmarkStart w:id="333" w:name="_Toc191366520"/>
      <w:r w:rsidRPr="00DA615B">
        <w:rPr>
          <w:rFonts w:asciiTheme="majorBidi" w:hAnsiTheme="majorBidi" w:cstheme="majorBidi"/>
        </w:rPr>
        <w:t xml:space="preserve">Each </w:t>
      </w:r>
      <w:proofErr w:type="gramStart"/>
      <w:r w:rsidRPr="00DA615B">
        <w:rPr>
          <w:rFonts w:asciiTheme="majorBidi" w:hAnsiTheme="majorBidi" w:cstheme="majorBidi"/>
        </w:rPr>
        <w:t>luminaries</w:t>
      </w:r>
      <w:proofErr w:type="gramEnd"/>
      <w:r w:rsidRPr="00DA615B">
        <w:rPr>
          <w:rFonts w:asciiTheme="majorBidi" w:hAnsiTheme="majorBidi" w:cstheme="majorBidi"/>
        </w:rPr>
        <w:t xml:space="preserve"> shall be permanently marked with the maximum permissible wattage of the lamp to be fitted.</w:t>
      </w:r>
      <w:bookmarkEnd w:id="333"/>
    </w:p>
    <w:p w14:paraId="75882D51" w14:textId="77777777" w:rsidR="008B136D" w:rsidRPr="00DA615B" w:rsidRDefault="008B136D" w:rsidP="008B136D">
      <w:pPr>
        <w:pStyle w:val="BodyText11"/>
        <w:spacing w:line="276" w:lineRule="auto"/>
        <w:ind w:left="681"/>
        <w:jc w:val="left"/>
        <w:rPr>
          <w:rFonts w:asciiTheme="majorBidi" w:hAnsiTheme="majorBidi" w:cstheme="majorBidi"/>
        </w:rPr>
      </w:pPr>
      <w:bookmarkStart w:id="334" w:name="_Toc191366521"/>
      <w:r w:rsidRPr="00DA615B">
        <w:rPr>
          <w:rFonts w:asciiTheme="majorBidi" w:hAnsiTheme="majorBidi" w:cstheme="majorBidi"/>
        </w:rPr>
        <w:t xml:space="preserve">Each </w:t>
      </w:r>
      <w:proofErr w:type="gramStart"/>
      <w:r w:rsidRPr="00DA615B">
        <w:rPr>
          <w:rFonts w:asciiTheme="majorBidi" w:hAnsiTheme="majorBidi" w:cstheme="majorBidi"/>
        </w:rPr>
        <w:t>luminaries</w:t>
      </w:r>
      <w:proofErr w:type="gramEnd"/>
      <w:r w:rsidRPr="00DA615B">
        <w:rPr>
          <w:rFonts w:asciiTheme="majorBidi" w:hAnsiTheme="majorBidi" w:cstheme="majorBidi"/>
        </w:rPr>
        <w:t xml:space="preserve"> optical or unit shall be protected by a heat and high impact resistant glass protector and shall be dust and watertight and suitable for area of installation. The protector shall be smooth to reduce a minimum dirt accumulation </w:t>
      </w:r>
      <w:r w:rsidRPr="00DA615B">
        <w:rPr>
          <w:rFonts w:asciiTheme="majorBidi" w:hAnsiTheme="majorBidi" w:cstheme="majorBidi"/>
          <w:lang w:eastAsia="ko-KR"/>
        </w:rPr>
        <w:t xml:space="preserve">with </w:t>
      </w:r>
      <w:r w:rsidRPr="00DA615B">
        <w:rPr>
          <w:rFonts w:asciiTheme="majorBidi" w:hAnsiTheme="majorBidi" w:cstheme="majorBidi"/>
        </w:rPr>
        <w:t>a coefficient of transmission of the order of 88 percent or better.</w:t>
      </w:r>
      <w:bookmarkEnd w:id="334"/>
    </w:p>
    <w:p w14:paraId="043F6328" w14:textId="77777777" w:rsidR="008B136D" w:rsidRPr="00DA615B" w:rsidRDefault="008B136D" w:rsidP="008B136D">
      <w:pPr>
        <w:pStyle w:val="BodyText11"/>
        <w:spacing w:line="276" w:lineRule="auto"/>
        <w:ind w:left="681"/>
        <w:jc w:val="left"/>
        <w:rPr>
          <w:rFonts w:asciiTheme="majorBidi" w:hAnsiTheme="majorBidi" w:cstheme="majorBidi"/>
        </w:rPr>
      </w:pPr>
      <w:r w:rsidRPr="00DA615B">
        <w:rPr>
          <w:rFonts w:asciiTheme="majorBidi" w:hAnsiTheme="majorBidi" w:cstheme="majorBidi"/>
        </w:rPr>
        <w:t>Lighting Fixture shall be equipped with chain holder.</w:t>
      </w:r>
      <w:bookmarkStart w:id="335" w:name="_Toc191366522"/>
      <w:bookmarkStart w:id="336" w:name="_Toc191366565"/>
      <w:bookmarkStart w:id="337" w:name="_Toc16935519"/>
    </w:p>
    <w:p w14:paraId="0ECBAA36" w14:textId="77777777" w:rsidR="008B136D" w:rsidRPr="00DA615B" w:rsidRDefault="008B136D" w:rsidP="008B136D">
      <w:pPr>
        <w:pStyle w:val="Title1"/>
        <w:tabs>
          <w:tab w:val="clear" w:pos="453"/>
          <w:tab w:val="num" w:pos="567"/>
          <w:tab w:val="num" w:pos="837"/>
        </w:tabs>
        <w:spacing w:before="240" w:line="276" w:lineRule="auto"/>
        <w:ind w:left="432"/>
        <w:rPr>
          <w:rFonts w:asciiTheme="majorBidi" w:hAnsiTheme="majorBidi" w:cstheme="majorBidi"/>
        </w:rPr>
      </w:pPr>
      <w:bookmarkStart w:id="338" w:name="_Toc217894867"/>
      <w:bookmarkStart w:id="339" w:name="_Toc228604258"/>
      <w:r w:rsidRPr="00DA615B">
        <w:rPr>
          <w:rFonts w:asciiTheme="majorBidi" w:hAnsiTheme="majorBidi" w:cstheme="majorBidi"/>
        </w:rPr>
        <w:t>LIGHTING DISTRIBUTION</w:t>
      </w:r>
      <w:bookmarkEnd w:id="338"/>
      <w:bookmarkEnd w:id="339"/>
    </w:p>
    <w:p w14:paraId="364D8155" w14:textId="77777777" w:rsidR="008B136D" w:rsidRPr="00DA615B" w:rsidRDefault="008B136D" w:rsidP="008B136D">
      <w:pPr>
        <w:pStyle w:val="BodyText11"/>
        <w:spacing w:line="276" w:lineRule="auto"/>
        <w:ind w:left="681"/>
        <w:jc w:val="left"/>
        <w:rPr>
          <w:rFonts w:asciiTheme="majorBidi" w:hAnsiTheme="majorBidi" w:cstheme="majorBidi"/>
        </w:rPr>
      </w:pPr>
      <w:r w:rsidRPr="00DA615B">
        <w:rPr>
          <w:rFonts w:asciiTheme="majorBidi" w:hAnsiTheme="majorBidi" w:cstheme="majorBidi"/>
        </w:rPr>
        <w:t>The lighting circuits from distribution board to local main junction boxes will be 3-phase with 5- wires (3-phase + neutral + earth).</w:t>
      </w:r>
    </w:p>
    <w:p w14:paraId="566757B2" w14:textId="77777777" w:rsidR="008B136D" w:rsidRPr="00DA615B" w:rsidRDefault="008B136D" w:rsidP="008B136D">
      <w:pPr>
        <w:pStyle w:val="BodyText11"/>
        <w:spacing w:line="276" w:lineRule="auto"/>
        <w:ind w:left="681"/>
        <w:jc w:val="left"/>
        <w:rPr>
          <w:rFonts w:asciiTheme="majorBidi" w:hAnsiTheme="majorBidi" w:cstheme="majorBidi"/>
        </w:rPr>
      </w:pPr>
      <w:r w:rsidRPr="00DA615B">
        <w:rPr>
          <w:rFonts w:asciiTheme="majorBidi" w:hAnsiTheme="majorBidi" w:cstheme="majorBidi"/>
        </w:rPr>
        <w:t>The lighting circuits from main junction boxes to lighting fixtures shall be single-phase with 3- wires (1-phase + neutral + earth).</w:t>
      </w:r>
    </w:p>
    <w:p w14:paraId="559C1BE2" w14:textId="77777777" w:rsidR="008B136D" w:rsidRPr="00DA615B" w:rsidRDefault="008B136D" w:rsidP="008B136D">
      <w:pPr>
        <w:pStyle w:val="BodyText11"/>
        <w:spacing w:line="276" w:lineRule="auto"/>
        <w:ind w:left="681"/>
        <w:jc w:val="left"/>
        <w:rPr>
          <w:rFonts w:asciiTheme="majorBidi" w:hAnsiTheme="majorBidi" w:cstheme="majorBidi"/>
        </w:rPr>
      </w:pPr>
      <w:r w:rsidRPr="00DA615B">
        <w:rPr>
          <w:rFonts w:asciiTheme="majorBidi" w:hAnsiTheme="majorBidi" w:cstheme="majorBidi"/>
        </w:rPr>
        <w:t>The load distribution of lighting circuits shall be balanced over the 3 phases, as much as possible. Lighting installations shall be designed to avoid stroboscopic effects. The lighting fixtures in hazardous area shall be designed according to the related hazardous area classification drawings, if any.</w:t>
      </w:r>
    </w:p>
    <w:p w14:paraId="6761ADF6" w14:textId="77777777" w:rsidR="002865AC" w:rsidRPr="00DA615B" w:rsidRDefault="002865AC" w:rsidP="008B136D">
      <w:pPr>
        <w:pStyle w:val="BodyText11"/>
        <w:spacing w:line="276" w:lineRule="auto"/>
        <w:ind w:left="681"/>
        <w:jc w:val="left"/>
        <w:rPr>
          <w:rFonts w:asciiTheme="majorBidi" w:hAnsiTheme="majorBidi" w:cstheme="majorBidi"/>
        </w:rPr>
      </w:pPr>
    </w:p>
    <w:p w14:paraId="60E68D3C" w14:textId="77777777" w:rsidR="008B136D" w:rsidRPr="00DA615B" w:rsidRDefault="008B136D" w:rsidP="008B136D">
      <w:pPr>
        <w:pStyle w:val="Title1"/>
        <w:tabs>
          <w:tab w:val="clear" w:pos="453"/>
          <w:tab w:val="num" w:pos="567"/>
          <w:tab w:val="num" w:pos="837"/>
        </w:tabs>
        <w:spacing w:before="240" w:line="276" w:lineRule="auto"/>
        <w:ind w:left="432"/>
        <w:rPr>
          <w:rFonts w:asciiTheme="majorBidi" w:hAnsiTheme="majorBidi" w:cstheme="majorBidi"/>
        </w:rPr>
      </w:pPr>
      <w:bookmarkStart w:id="340" w:name="_Toc217894868"/>
      <w:bookmarkStart w:id="341" w:name="_Toc228604259"/>
      <w:r w:rsidRPr="00DA615B">
        <w:rPr>
          <w:rFonts w:asciiTheme="majorBidi" w:hAnsiTheme="majorBidi" w:cstheme="majorBidi"/>
        </w:rPr>
        <w:t>FLOOD LIGHT</w:t>
      </w:r>
      <w:bookmarkEnd w:id="335"/>
      <w:bookmarkEnd w:id="336"/>
      <w:bookmarkEnd w:id="337"/>
      <w:bookmarkEnd w:id="340"/>
      <w:bookmarkEnd w:id="341"/>
    </w:p>
    <w:p w14:paraId="07C5125D" w14:textId="77777777" w:rsidR="008B136D" w:rsidRPr="00DA615B" w:rsidRDefault="008B136D" w:rsidP="008B136D">
      <w:pPr>
        <w:pStyle w:val="BodyText11"/>
        <w:spacing w:line="276" w:lineRule="auto"/>
        <w:ind w:left="681"/>
        <w:jc w:val="left"/>
        <w:rPr>
          <w:rFonts w:asciiTheme="majorBidi" w:hAnsiTheme="majorBidi" w:cstheme="majorBidi"/>
        </w:rPr>
      </w:pPr>
      <w:bookmarkStart w:id="342" w:name="_Toc191366523"/>
      <w:r w:rsidRPr="00DA615B">
        <w:rPr>
          <w:rFonts w:asciiTheme="majorBidi" w:hAnsiTheme="majorBidi" w:cstheme="majorBidi"/>
        </w:rPr>
        <w:t>The degree of protection for outdoor installation flood light in this plant is considered a</w:t>
      </w:r>
      <w:r w:rsidRPr="00DA615B">
        <w:rPr>
          <w:rFonts w:asciiTheme="majorBidi" w:hAnsiTheme="majorBidi" w:cstheme="majorBidi"/>
          <w:lang w:eastAsia="ko-KR"/>
        </w:rPr>
        <w:t>s</w:t>
      </w:r>
      <w:r w:rsidRPr="00DA615B">
        <w:rPr>
          <w:rFonts w:asciiTheme="majorBidi" w:hAnsiTheme="majorBidi" w:cstheme="majorBidi"/>
        </w:rPr>
        <w:t xml:space="preserve"> IP54.</w:t>
      </w:r>
      <w:bookmarkEnd w:id="342"/>
    </w:p>
    <w:p w14:paraId="2E5E2BEA" w14:textId="77777777" w:rsidR="008B136D" w:rsidRPr="00DA615B" w:rsidRDefault="008B136D" w:rsidP="008B136D">
      <w:pPr>
        <w:pStyle w:val="BodyText11"/>
        <w:spacing w:line="276" w:lineRule="auto"/>
        <w:ind w:left="681"/>
        <w:jc w:val="left"/>
        <w:rPr>
          <w:rFonts w:asciiTheme="majorBidi" w:hAnsiTheme="majorBidi" w:cstheme="majorBidi"/>
        </w:rPr>
      </w:pPr>
      <w:bookmarkStart w:id="343" w:name="_Toc191366524"/>
      <w:r w:rsidRPr="00DA615B">
        <w:rPr>
          <w:rFonts w:asciiTheme="majorBidi" w:hAnsiTheme="majorBidi" w:cstheme="majorBidi"/>
        </w:rPr>
        <w:lastRenderedPageBreak/>
        <w:t>Floodlights should be wide beam with symmetrical pattern of light.</w:t>
      </w:r>
      <w:bookmarkEnd w:id="343"/>
    </w:p>
    <w:p w14:paraId="6DC77756" w14:textId="77777777" w:rsidR="008B136D" w:rsidRPr="00DA615B" w:rsidRDefault="008B136D" w:rsidP="008B136D">
      <w:pPr>
        <w:pStyle w:val="BodyText11"/>
        <w:spacing w:line="276" w:lineRule="auto"/>
        <w:ind w:left="681"/>
        <w:jc w:val="left"/>
        <w:rPr>
          <w:rFonts w:asciiTheme="majorBidi" w:hAnsiTheme="majorBidi" w:cstheme="majorBidi"/>
        </w:rPr>
      </w:pPr>
      <w:bookmarkStart w:id="344" w:name="_Toc191366525"/>
      <w:r w:rsidRPr="00DA615B">
        <w:rPr>
          <w:rFonts w:asciiTheme="majorBidi" w:hAnsiTheme="majorBidi" w:cstheme="majorBidi"/>
        </w:rPr>
        <w:t>Floodlights should be suitable for 140 &amp; 200Watt LED lamps.</w:t>
      </w:r>
      <w:bookmarkEnd w:id="344"/>
    </w:p>
    <w:p w14:paraId="183A1B73" w14:textId="77777777" w:rsidR="008B136D" w:rsidRPr="00DA615B" w:rsidRDefault="008B136D" w:rsidP="008B136D">
      <w:pPr>
        <w:pStyle w:val="BodyText11"/>
        <w:spacing w:line="276" w:lineRule="auto"/>
        <w:ind w:left="681"/>
        <w:jc w:val="left"/>
        <w:rPr>
          <w:rFonts w:asciiTheme="majorBidi" w:hAnsiTheme="majorBidi" w:cstheme="majorBidi"/>
        </w:rPr>
      </w:pPr>
      <w:bookmarkStart w:id="345" w:name="_Toc191366526"/>
      <w:r w:rsidRPr="00DA615B">
        <w:rPr>
          <w:rFonts w:asciiTheme="majorBidi" w:hAnsiTheme="majorBidi" w:cstheme="majorBidi"/>
        </w:rPr>
        <w:t>Floodlights should be equipped with built-in ignition &amp; control gear.</w:t>
      </w:r>
      <w:bookmarkEnd w:id="345"/>
    </w:p>
    <w:p w14:paraId="083BD256" w14:textId="77777777" w:rsidR="008B136D" w:rsidRPr="00DA615B" w:rsidRDefault="008B136D" w:rsidP="008B136D">
      <w:pPr>
        <w:pStyle w:val="BodyText11"/>
        <w:spacing w:line="276" w:lineRule="auto"/>
        <w:ind w:left="681"/>
        <w:jc w:val="left"/>
        <w:rPr>
          <w:rFonts w:asciiTheme="majorBidi" w:hAnsiTheme="majorBidi" w:cstheme="majorBidi"/>
        </w:rPr>
      </w:pPr>
      <w:bookmarkStart w:id="346" w:name="_Toc191366527"/>
      <w:r w:rsidRPr="00DA615B">
        <w:rPr>
          <w:rFonts w:asciiTheme="majorBidi" w:hAnsiTheme="majorBidi" w:cstheme="majorBidi"/>
        </w:rPr>
        <w:t xml:space="preserve">Floodlights should have wiring with heat resistance flex with silicon insulation </w:t>
      </w:r>
      <w:r w:rsidRPr="00DA615B">
        <w:rPr>
          <w:rFonts w:asciiTheme="majorBidi" w:hAnsiTheme="majorBidi" w:cstheme="majorBidi"/>
          <w:lang w:eastAsia="ko-KR"/>
        </w:rPr>
        <w:t xml:space="preserve">and </w:t>
      </w:r>
      <w:r w:rsidRPr="00DA615B">
        <w:rPr>
          <w:rFonts w:asciiTheme="majorBidi" w:hAnsiTheme="majorBidi" w:cstheme="majorBidi"/>
        </w:rPr>
        <w:t>exterior connection box. Ignition unit shall be incorporated in the junction box.</w:t>
      </w:r>
      <w:bookmarkEnd w:id="346"/>
    </w:p>
    <w:p w14:paraId="7A00F29F" w14:textId="77777777" w:rsidR="008B136D" w:rsidRPr="00DA615B" w:rsidRDefault="008B136D" w:rsidP="008B136D">
      <w:pPr>
        <w:pStyle w:val="BodyText11"/>
        <w:spacing w:line="276" w:lineRule="auto"/>
        <w:ind w:left="681"/>
        <w:jc w:val="left"/>
        <w:rPr>
          <w:rFonts w:asciiTheme="majorBidi" w:hAnsiTheme="majorBidi" w:cstheme="majorBidi"/>
        </w:rPr>
      </w:pPr>
      <w:bookmarkStart w:id="347" w:name="_Toc191366528"/>
      <w:r w:rsidRPr="00DA615B">
        <w:rPr>
          <w:rFonts w:asciiTheme="majorBidi" w:hAnsiTheme="majorBidi" w:cstheme="majorBidi"/>
        </w:rPr>
        <w:t>The housing for flood lights shall be stainless steel and anodized aluminum reflector</w:t>
      </w:r>
      <w:bookmarkEnd w:id="347"/>
    </w:p>
    <w:p w14:paraId="1168C59C" w14:textId="77777777" w:rsidR="008B136D" w:rsidRPr="00DA615B" w:rsidRDefault="008B136D" w:rsidP="008B136D">
      <w:pPr>
        <w:pStyle w:val="BodyText11"/>
        <w:spacing w:line="276" w:lineRule="auto"/>
        <w:ind w:left="681"/>
        <w:jc w:val="left"/>
        <w:rPr>
          <w:rFonts w:asciiTheme="majorBidi" w:hAnsiTheme="majorBidi" w:cstheme="majorBidi"/>
        </w:rPr>
      </w:pPr>
      <w:bookmarkStart w:id="348" w:name="_Toc191366529"/>
      <w:r w:rsidRPr="00DA615B">
        <w:rPr>
          <w:rFonts w:asciiTheme="majorBidi" w:hAnsiTheme="majorBidi" w:cstheme="majorBidi"/>
        </w:rPr>
        <w:t xml:space="preserve">The painting finish of all parts of the floodlight shall be powder coated and stove enameled white to 70-80 </w:t>
      </w:r>
      <w:r w:rsidRPr="00DA615B">
        <w:rPr>
          <w:rFonts w:asciiTheme="majorBidi" w:hAnsiTheme="majorBidi" w:cstheme="majorBidi"/>
        </w:rPr>
        <w:sym w:font="Symbol" w:char="F06D"/>
      </w:r>
      <w:r w:rsidRPr="00DA615B">
        <w:rPr>
          <w:rFonts w:asciiTheme="majorBidi" w:hAnsiTheme="majorBidi" w:cstheme="majorBidi"/>
        </w:rPr>
        <w:t>m.</w:t>
      </w:r>
      <w:bookmarkEnd w:id="348"/>
    </w:p>
    <w:p w14:paraId="7B71B148" w14:textId="77777777" w:rsidR="008B136D" w:rsidRPr="00DA615B" w:rsidRDefault="008B136D" w:rsidP="008B136D">
      <w:pPr>
        <w:pStyle w:val="BodyText11"/>
        <w:spacing w:line="276" w:lineRule="auto"/>
        <w:ind w:left="681"/>
        <w:jc w:val="left"/>
        <w:rPr>
          <w:rFonts w:asciiTheme="majorBidi" w:hAnsiTheme="majorBidi" w:cstheme="majorBidi"/>
        </w:rPr>
      </w:pPr>
      <w:bookmarkStart w:id="349" w:name="_Toc191366530"/>
      <w:r w:rsidRPr="00DA615B">
        <w:rPr>
          <w:rFonts w:asciiTheme="majorBidi" w:hAnsiTheme="majorBidi" w:cstheme="majorBidi"/>
        </w:rPr>
        <w:t>Other characteristics of the floodlights shall be in accordance with section 4 of this specifi</w:t>
      </w:r>
      <w:r w:rsidRPr="00DA615B">
        <w:rPr>
          <w:rFonts w:asciiTheme="majorBidi" w:hAnsiTheme="majorBidi" w:cstheme="majorBidi"/>
          <w:lang w:eastAsia="ko-KR"/>
        </w:rPr>
        <w:t>cation</w:t>
      </w:r>
      <w:r w:rsidRPr="00DA615B">
        <w:rPr>
          <w:rFonts w:asciiTheme="majorBidi" w:hAnsiTheme="majorBidi" w:cstheme="majorBidi"/>
        </w:rPr>
        <w:t xml:space="preserve"> as required.</w:t>
      </w:r>
      <w:bookmarkEnd w:id="349"/>
    </w:p>
    <w:p w14:paraId="53AB1F86" w14:textId="77777777" w:rsidR="008B136D" w:rsidRPr="00DA615B" w:rsidRDefault="008B136D" w:rsidP="008B136D">
      <w:pPr>
        <w:pStyle w:val="BodyText11"/>
        <w:spacing w:line="276" w:lineRule="auto"/>
        <w:ind w:left="681"/>
        <w:jc w:val="left"/>
        <w:rPr>
          <w:rFonts w:asciiTheme="majorBidi" w:hAnsiTheme="majorBidi" w:cstheme="majorBidi"/>
        </w:rPr>
      </w:pPr>
      <w:bookmarkStart w:id="350" w:name="_Toc191366531"/>
      <w:r w:rsidRPr="00DA615B">
        <w:rPr>
          <w:rFonts w:asciiTheme="majorBidi" w:hAnsiTheme="majorBidi" w:cstheme="majorBidi"/>
        </w:rPr>
        <w:t>In areas such as football yard the floodlights shall be mounted on tower with 30m height or less which made of steel pipe.</w:t>
      </w:r>
      <w:bookmarkEnd w:id="350"/>
    </w:p>
    <w:p w14:paraId="66E547FF" w14:textId="77777777" w:rsidR="008B136D" w:rsidRPr="00DA615B" w:rsidRDefault="008B136D" w:rsidP="008B136D">
      <w:pPr>
        <w:pStyle w:val="Title1"/>
        <w:tabs>
          <w:tab w:val="clear" w:pos="453"/>
          <w:tab w:val="num" w:pos="567"/>
          <w:tab w:val="num" w:pos="837"/>
        </w:tabs>
        <w:spacing w:line="276" w:lineRule="auto"/>
        <w:ind w:left="432"/>
        <w:rPr>
          <w:rFonts w:asciiTheme="majorBidi" w:hAnsiTheme="majorBidi" w:cstheme="majorBidi"/>
        </w:rPr>
      </w:pPr>
      <w:bookmarkStart w:id="351" w:name="_Toc191366532"/>
      <w:bookmarkStart w:id="352" w:name="_Toc191366566"/>
      <w:bookmarkStart w:id="353" w:name="_Toc16935521"/>
      <w:bookmarkStart w:id="354" w:name="_Toc217894869"/>
      <w:bookmarkStart w:id="355" w:name="_Toc228604260"/>
      <w:r w:rsidRPr="00DA615B">
        <w:rPr>
          <w:rFonts w:asciiTheme="majorBidi" w:hAnsiTheme="majorBidi" w:cstheme="majorBidi"/>
        </w:rPr>
        <w:t>STREET LIGHTING</w:t>
      </w:r>
      <w:bookmarkEnd w:id="351"/>
      <w:bookmarkEnd w:id="352"/>
      <w:bookmarkEnd w:id="353"/>
      <w:bookmarkEnd w:id="354"/>
      <w:bookmarkEnd w:id="355"/>
    </w:p>
    <w:p w14:paraId="0507E632" w14:textId="77777777" w:rsidR="008B136D" w:rsidRPr="00DA615B" w:rsidRDefault="008B136D" w:rsidP="008B136D">
      <w:pPr>
        <w:pStyle w:val="BodyText11"/>
        <w:spacing w:line="276" w:lineRule="auto"/>
        <w:ind w:left="681"/>
        <w:jc w:val="left"/>
        <w:rPr>
          <w:rFonts w:asciiTheme="majorBidi" w:hAnsiTheme="majorBidi" w:cstheme="majorBidi"/>
        </w:rPr>
      </w:pPr>
      <w:bookmarkStart w:id="356" w:name="_Toc191366533"/>
      <w:r w:rsidRPr="00DA615B">
        <w:rPr>
          <w:rFonts w:asciiTheme="majorBidi" w:hAnsiTheme="majorBidi" w:cstheme="majorBidi"/>
        </w:rPr>
        <w:t xml:space="preserve">Street lighting luminaries for 140W or 200W LED lamp </w:t>
      </w:r>
      <w:bookmarkStart w:id="357" w:name="_Toc191366534"/>
      <w:bookmarkEnd w:id="356"/>
      <w:r w:rsidRPr="00DA615B">
        <w:rPr>
          <w:rFonts w:asciiTheme="majorBidi" w:hAnsiTheme="majorBidi" w:cstheme="majorBidi"/>
        </w:rPr>
        <w:t>equipped on 9m height (at least) Lighting Poles.</w:t>
      </w:r>
    </w:p>
    <w:p w14:paraId="1B16B680" w14:textId="77777777" w:rsidR="008B136D" w:rsidRPr="00DA615B" w:rsidRDefault="008B136D" w:rsidP="008B136D">
      <w:pPr>
        <w:pStyle w:val="BodyText11"/>
        <w:spacing w:line="276" w:lineRule="auto"/>
        <w:ind w:left="681"/>
        <w:jc w:val="left"/>
        <w:rPr>
          <w:rFonts w:asciiTheme="majorBidi" w:hAnsiTheme="majorBidi" w:cstheme="majorBidi"/>
        </w:rPr>
      </w:pPr>
      <w:r w:rsidRPr="00DA615B">
        <w:rPr>
          <w:rFonts w:asciiTheme="majorBidi" w:hAnsiTheme="majorBidi" w:cstheme="majorBidi"/>
        </w:rPr>
        <w:t>Body of pressed aluminum sheet, which is chromate</w:t>
      </w:r>
      <w:r w:rsidRPr="00DA615B">
        <w:rPr>
          <w:rFonts w:asciiTheme="majorBidi" w:hAnsiTheme="majorBidi" w:cstheme="majorBidi"/>
          <w:lang w:eastAsia="ko-KR"/>
        </w:rPr>
        <w:t>d</w:t>
      </w:r>
      <w:r w:rsidRPr="00DA615B">
        <w:rPr>
          <w:rFonts w:asciiTheme="majorBidi" w:hAnsiTheme="majorBidi" w:cstheme="majorBidi"/>
        </w:rPr>
        <w:t xml:space="preserve"> electrostatically </w:t>
      </w:r>
      <w:r w:rsidRPr="00DA615B">
        <w:rPr>
          <w:rFonts w:asciiTheme="majorBidi" w:hAnsiTheme="majorBidi" w:cstheme="majorBidi"/>
          <w:lang w:eastAsia="ko-KR"/>
        </w:rPr>
        <w:t xml:space="preserve">and </w:t>
      </w:r>
      <w:r w:rsidRPr="00DA615B">
        <w:rPr>
          <w:rFonts w:asciiTheme="majorBidi" w:hAnsiTheme="majorBidi" w:cstheme="majorBidi"/>
        </w:rPr>
        <w:t>stove enameled.</w:t>
      </w:r>
      <w:bookmarkEnd w:id="357"/>
    </w:p>
    <w:p w14:paraId="51641807" w14:textId="77777777" w:rsidR="008B136D" w:rsidRPr="00DA615B" w:rsidRDefault="008B136D" w:rsidP="008B136D">
      <w:pPr>
        <w:pStyle w:val="BodyText11"/>
        <w:spacing w:line="276" w:lineRule="auto"/>
        <w:ind w:left="681"/>
        <w:jc w:val="left"/>
        <w:rPr>
          <w:rFonts w:asciiTheme="majorBidi" w:hAnsiTheme="majorBidi" w:cstheme="majorBidi"/>
        </w:rPr>
      </w:pPr>
      <w:bookmarkStart w:id="358" w:name="_Toc191366535"/>
      <w:r w:rsidRPr="00DA615B">
        <w:rPr>
          <w:rFonts w:asciiTheme="majorBidi" w:hAnsiTheme="majorBidi" w:cstheme="majorBidi"/>
        </w:rPr>
        <w:t>Reflector of anodized 99.9% pure aluminum and bowl of clear glass.</w:t>
      </w:r>
      <w:bookmarkEnd w:id="358"/>
    </w:p>
    <w:p w14:paraId="07FAA1FB" w14:textId="77777777" w:rsidR="008B136D" w:rsidRPr="00DA615B" w:rsidRDefault="008B136D" w:rsidP="008B136D">
      <w:pPr>
        <w:pStyle w:val="BodyText11"/>
        <w:spacing w:line="276" w:lineRule="auto"/>
        <w:ind w:left="681"/>
        <w:jc w:val="left"/>
        <w:rPr>
          <w:rFonts w:asciiTheme="majorBidi" w:hAnsiTheme="majorBidi" w:cstheme="majorBidi"/>
        </w:rPr>
      </w:pPr>
      <w:bookmarkStart w:id="359" w:name="_Toc191366536"/>
      <w:r w:rsidRPr="00DA615B">
        <w:rPr>
          <w:rFonts w:asciiTheme="majorBidi" w:hAnsiTheme="majorBidi" w:cstheme="majorBidi"/>
        </w:rPr>
        <w:t xml:space="preserve">Suitable for pole mounting, on 42-60mm </w:t>
      </w:r>
      <w:r w:rsidRPr="00DA615B">
        <w:rPr>
          <w:rFonts w:asciiTheme="majorBidi" w:hAnsiTheme="majorBidi" w:cstheme="majorBidi"/>
          <w:lang w:eastAsia="ko-KR"/>
        </w:rPr>
        <w:t xml:space="preserve">diameter </w:t>
      </w:r>
      <w:r w:rsidRPr="00DA615B">
        <w:rPr>
          <w:rFonts w:asciiTheme="majorBidi" w:hAnsiTheme="majorBidi" w:cstheme="majorBidi"/>
        </w:rPr>
        <w:t xml:space="preserve">steel pipe angled at </w:t>
      </w:r>
      <w:r w:rsidRPr="00DA615B">
        <w:rPr>
          <w:rFonts w:asciiTheme="majorBidi" w:hAnsiTheme="majorBidi" w:cstheme="majorBidi"/>
          <w:lang w:eastAsia="ko-KR"/>
        </w:rPr>
        <w:t>5</w:t>
      </w:r>
      <w:r w:rsidRPr="00DA615B">
        <w:rPr>
          <w:rFonts w:asciiTheme="majorBidi" w:hAnsiTheme="majorBidi" w:cstheme="majorBidi"/>
        </w:rPr>
        <w:sym w:font="Symbol" w:char="F0B0"/>
      </w:r>
      <w:r w:rsidRPr="00DA615B">
        <w:rPr>
          <w:rFonts w:asciiTheme="majorBidi" w:hAnsiTheme="majorBidi" w:cstheme="majorBidi"/>
        </w:rPr>
        <w:t xml:space="preserve"> to horizontal.</w:t>
      </w:r>
      <w:bookmarkEnd w:id="359"/>
    </w:p>
    <w:p w14:paraId="3524E111" w14:textId="77777777" w:rsidR="008B136D" w:rsidRPr="00DA615B" w:rsidRDefault="008B136D" w:rsidP="008B136D">
      <w:pPr>
        <w:pStyle w:val="BodyText11"/>
        <w:spacing w:line="276" w:lineRule="auto"/>
        <w:ind w:left="681"/>
        <w:jc w:val="left"/>
        <w:rPr>
          <w:rFonts w:asciiTheme="majorBidi" w:hAnsiTheme="majorBidi" w:cstheme="majorBidi"/>
        </w:rPr>
      </w:pPr>
      <w:bookmarkStart w:id="360" w:name="_Toc191366537"/>
      <w:r w:rsidRPr="00DA615B">
        <w:rPr>
          <w:rFonts w:asciiTheme="majorBidi" w:hAnsiTheme="majorBidi" w:cstheme="majorBidi"/>
        </w:rPr>
        <w:t xml:space="preserve">Degree of protection by enclosure </w:t>
      </w:r>
      <w:r w:rsidRPr="00DA615B">
        <w:rPr>
          <w:rFonts w:asciiTheme="majorBidi" w:hAnsiTheme="majorBidi" w:cstheme="majorBidi"/>
          <w:lang w:eastAsia="ko-KR"/>
        </w:rPr>
        <w:t xml:space="preserve">at least </w:t>
      </w:r>
      <w:r w:rsidRPr="00DA615B">
        <w:rPr>
          <w:rFonts w:asciiTheme="majorBidi" w:hAnsiTheme="majorBidi" w:cstheme="majorBidi"/>
        </w:rPr>
        <w:t>IP5</w:t>
      </w:r>
      <w:r w:rsidRPr="00DA615B">
        <w:rPr>
          <w:rFonts w:asciiTheme="majorBidi" w:hAnsiTheme="majorBidi" w:cstheme="majorBidi"/>
          <w:lang w:eastAsia="ko-KR"/>
        </w:rPr>
        <w:t>4</w:t>
      </w:r>
      <w:r w:rsidRPr="00DA615B">
        <w:rPr>
          <w:rFonts w:asciiTheme="majorBidi" w:hAnsiTheme="majorBidi" w:cstheme="majorBidi"/>
        </w:rPr>
        <w:t>.</w:t>
      </w:r>
      <w:bookmarkEnd w:id="360"/>
    </w:p>
    <w:p w14:paraId="62DB1C92" w14:textId="77777777" w:rsidR="008B136D" w:rsidRPr="00DA615B" w:rsidRDefault="008B136D" w:rsidP="008B136D">
      <w:pPr>
        <w:pStyle w:val="BodyText11"/>
        <w:spacing w:line="276" w:lineRule="auto"/>
        <w:ind w:left="681"/>
        <w:jc w:val="left"/>
        <w:rPr>
          <w:rFonts w:asciiTheme="majorBidi" w:hAnsiTheme="majorBidi" w:cstheme="majorBidi"/>
        </w:rPr>
      </w:pPr>
      <w:bookmarkStart w:id="361" w:name="_Toc191366538"/>
      <w:r w:rsidRPr="00DA615B">
        <w:rPr>
          <w:rFonts w:asciiTheme="majorBidi" w:hAnsiTheme="majorBidi" w:cstheme="majorBidi"/>
        </w:rPr>
        <w:t>Luminaries shall have a suitable terminal block to allow connection of the internal wiring and incoming supply cable into which standard cross-linked polyethylene cable could be connected.</w:t>
      </w:r>
      <w:bookmarkEnd w:id="361"/>
    </w:p>
    <w:p w14:paraId="0AE3ED40" w14:textId="77777777" w:rsidR="008B136D" w:rsidRPr="00DA615B" w:rsidRDefault="008B136D" w:rsidP="008B136D">
      <w:pPr>
        <w:pStyle w:val="BodyText11"/>
        <w:spacing w:line="276" w:lineRule="auto"/>
        <w:ind w:left="681"/>
        <w:jc w:val="left"/>
        <w:rPr>
          <w:rFonts w:asciiTheme="majorBidi" w:hAnsiTheme="majorBidi" w:cstheme="majorBidi"/>
        </w:rPr>
      </w:pPr>
      <w:bookmarkStart w:id="362" w:name="_Toc191366539"/>
      <w:r w:rsidRPr="00DA615B">
        <w:rPr>
          <w:rFonts w:asciiTheme="majorBidi" w:hAnsiTheme="majorBidi" w:cstheme="majorBidi"/>
        </w:rPr>
        <w:t>Lighting pole</w:t>
      </w:r>
      <w:r w:rsidRPr="00DA615B">
        <w:rPr>
          <w:rFonts w:asciiTheme="majorBidi" w:hAnsiTheme="majorBidi" w:cstheme="majorBidi"/>
          <w:lang w:eastAsia="ko-KR"/>
        </w:rPr>
        <w:t>s</w:t>
      </w:r>
      <w:r w:rsidRPr="00DA615B">
        <w:rPr>
          <w:rFonts w:asciiTheme="majorBidi" w:hAnsiTheme="majorBidi" w:cstheme="majorBidi"/>
        </w:rPr>
        <w:t xml:space="preserve"> shall be made of </w:t>
      </w:r>
      <w:r w:rsidRPr="00DA615B">
        <w:rPr>
          <w:rFonts w:asciiTheme="majorBidi" w:hAnsiTheme="majorBidi" w:cstheme="majorBidi"/>
          <w:lang w:eastAsia="ko-KR"/>
        </w:rPr>
        <w:t xml:space="preserve">hot dip galvanized </w:t>
      </w:r>
      <w:r w:rsidRPr="00DA615B">
        <w:rPr>
          <w:rFonts w:asciiTheme="majorBidi" w:hAnsiTheme="majorBidi" w:cstheme="majorBidi"/>
        </w:rPr>
        <w:t>steel pipe and suitable to accommodate the LED discharge lamps with accessories &amp; flood lights fitting, type of poles indicated in lighting detail installations drawings.</w:t>
      </w:r>
      <w:bookmarkEnd w:id="362"/>
    </w:p>
    <w:p w14:paraId="65116C6A" w14:textId="77777777" w:rsidR="008B136D" w:rsidRPr="00DA615B" w:rsidRDefault="008B136D" w:rsidP="008B136D">
      <w:pPr>
        <w:pStyle w:val="BodyText11"/>
        <w:spacing w:line="276" w:lineRule="auto"/>
        <w:ind w:left="681"/>
        <w:jc w:val="left"/>
        <w:rPr>
          <w:rFonts w:asciiTheme="majorBidi" w:hAnsiTheme="majorBidi" w:cstheme="majorBidi"/>
        </w:rPr>
      </w:pPr>
      <w:bookmarkStart w:id="363" w:name="_Toc191366540"/>
      <w:r w:rsidRPr="00DA615B">
        <w:rPr>
          <w:rFonts w:asciiTheme="majorBidi" w:hAnsiTheme="majorBidi" w:cstheme="majorBidi"/>
        </w:rPr>
        <w:t>Bulkhead lighting fitting equipped with bracket shall be suitable for outdoor installation.</w:t>
      </w:r>
      <w:bookmarkEnd w:id="363"/>
    </w:p>
    <w:p w14:paraId="6879193D" w14:textId="77777777" w:rsidR="008B136D" w:rsidRPr="00DA615B" w:rsidRDefault="008B136D" w:rsidP="008B136D">
      <w:pPr>
        <w:pStyle w:val="BodyText11"/>
        <w:spacing w:line="276" w:lineRule="auto"/>
        <w:ind w:left="681"/>
        <w:jc w:val="left"/>
        <w:rPr>
          <w:rFonts w:asciiTheme="majorBidi" w:hAnsiTheme="majorBidi" w:cstheme="majorBidi"/>
        </w:rPr>
      </w:pPr>
      <w:bookmarkStart w:id="364" w:name="_Toc191366541"/>
      <w:r w:rsidRPr="00DA615B">
        <w:rPr>
          <w:rFonts w:asciiTheme="majorBidi" w:hAnsiTheme="majorBidi" w:cstheme="majorBidi"/>
        </w:rPr>
        <w:t xml:space="preserve">The height of pole for street lighting shall be </w:t>
      </w:r>
      <w:r w:rsidRPr="00DA615B">
        <w:rPr>
          <w:rFonts w:asciiTheme="majorBidi" w:hAnsiTheme="majorBidi" w:cstheme="majorBidi"/>
          <w:lang w:eastAsia="ko-KR"/>
        </w:rPr>
        <w:t>8m</w:t>
      </w:r>
      <w:r w:rsidRPr="00DA615B">
        <w:rPr>
          <w:rFonts w:asciiTheme="majorBidi" w:hAnsiTheme="majorBidi" w:cstheme="majorBidi"/>
        </w:rPr>
        <w:t xml:space="preserve"> for 140W lamp and 10m for 200W.</w:t>
      </w:r>
      <w:bookmarkEnd w:id="364"/>
    </w:p>
    <w:p w14:paraId="08CA273C" w14:textId="77777777" w:rsidR="008B136D" w:rsidRPr="00DA615B" w:rsidRDefault="008B136D" w:rsidP="008B136D">
      <w:pPr>
        <w:pStyle w:val="BodyText11"/>
        <w:spacing w:line="276" w:lineRule="auto"/>
        <w:ind w:left="681"/>
        <w:jc w:val="left"/>
        <w:rPr>
          <w:rFonts w:asciiTheme="majorBidi" w:hAnsiTheme="majorBidi" w:cstheme="majorBidi"/>
        </w:rPr>
      </w:pPr>
      <w:bookmarkStart w:id="365" w:name="_Toc191366543"/>
      <w:r w:rsidRPr="00DA615B">
        <w:rPr>
          <w:rFonts w:asciiTheme="majorBidi" w:hAnsiTheme="majorBidi" w:cstheme="majorBidi"/>
        </w:rPr>
        <w:lastRenderedPageBreak/>
        <w:t xml:space="preserve">Lighting poles shall be equipped with cutout fuse </w:t>
      </w:r>
      <w:r w:rsidRPr="00DA615B">
        <w:rPr>
          <w:rFonts w:asciiTheme="majorBidi" w:hAnsiTheme="majorBidi" w:cstheme="majorBidi"/>
          <w:lang w:eastAsia="ko-KR"/>
        </w:rPr>
        <w:t>with</w:t>
      </w:r>
      <w:r w:rsidRPr="00DA615B">
        <w:rPr>
          <w:rFonts w:asciiTheme="majorBidi" w:hAnsiTheme="majorBidi" w:cstheme="majorBidi"/>
        </w:rPr>
        <w:t xml:space="preserve"> use of armored</w:t>
      </w:r>
      <w:r w:rsidRPr="00DA615B">
        <w:rPr>
          <w:rFonts w:asciiTheme="majorBidi" w:hAnsiTheme="majorBidi" w:cstheme="majorBidi"/>
          <w:lang w:eastAsia="ko-KR"/>
        </w:rPr>
        <w:t xml:space="preserve"> </w:t>
      </w:r>
      <w:r w:rsidRPr="00DA615B">
        <w:rPr>
          <w:rFonts w:asciiTheme="majorBidi" w:hAnsiTheme="majorBidi" w:cstheme="majorBidi"/>
        </w:rPr>
        <w:t xml:space="preserve">cables, three phase, </w:t>
      </w:r>
      <w:r w:rsidRPr="00DA615B">
        <w:rPr>
          <w:rFonts w:asciiTheme="majorBidi" w:hAnsiTheme="majorBidi" w:cstheme="majorBidi"/>
          <w:lang w:eastAsia="ko-KR"/>
        </w:rPr>
        <w:t xml:space="preserve">neutral &amp; ground wire </w:t>
      </w:r>
      <w:r w:rsidRPr="00DA615B">
        <w:rPr>
          <w:rFonts w:asciiTheme="majorBidi" w:hAnsiTheme="majorBidi" w:cstheme="majorBidi"/>
        </w:rPr>
        <w:t>and suitable for circular conductor up to 25mm</w:t>
      </w:r>
      <w:r w:rsidRPr="00DA615B">
        <w:rPr>
          <w:rFonts w:asciiTheme="majorBidi" w:hAnsiTheme="majorBidi" w:cstheme="majorBidi"/>
          <w:vertAlign w:val="superscript"/>
        </w:rPr>
        <w:t>2</w:t>
      </w:r>
      <w:r w:rsidRPr="00DA615B">
        <w:rPr>
          <w:rFonts w:asciiTheme="majorBidi" w:hAnsiTheme="majorBidi" w:cstheme="majorBidi"/>
          <w:lang w:eastAsia="ko-KR"/>
        </w:rPr>
        <w:t>.</w:t>
      </w:r>
      <w:bookmarkEnd w:id="365"/>
    </w:p>
    <w:p w14:paraId="4E4FD5C1" w14:textId="77777777" w:rsidR="008B136D" w:rsidRDefault="008B136D" w:rsidP="008B136D">
      <w:pPr>
        <w:pStyle w:val="BodyText11"/>
        <w:spacing w:line="276" w:lineRule="auto"/>
        <w:ind w:left="681"/>
        <w:jc w:val="left"/>
        <w:rPr>
          <w:rFonts w:asciiTheme="majorBidi" w:hAnsiTheme="majorBidi" w:cstheme="majorBidi"/>
        </w:rPr>
      </w:pPr>
      <w:bookmarkStart w:id="366" w:name="_Toc191366544"/>
      <w:r w:rsidRPr="00DA615B">
        <w:rPr>
          <w:rFonts w:asciiTheme="majorBidi" w:hAnsiTheme="majorBidi" w:cstheme="majorBidi"/>
        </w:rPr>
        <w:t>Lighting poles shall be supplied with either two</w:t>
      </w:r>
      <w:r w:rsidRPr="00DA615B">
        <w:rPr>
          <w:rFonts w:asciiTheme="majorBidi" w:hAnsiTheme="majorBidi" w:cstheme="majorBidi"/>
          <w:lang w:eastAsia="ko-KR"/>
        </w:rPr>
        <w:t>-</w:t>
      </w:r>
      <w:r w:rsidRPr="00DA615B">
        <w:rPr>
          <w:rFonts w:asciiTheme="majorBidi" w:hAnsiTheme="majorBidi" w:cstheme="majorBidi"/>
        </w:rPr>
        <w:t xml:space="preserve">sealed neoprene grommets or a </w:t>
      </w:r>
      <w:proofErr w:type="spellStart"/>
      <w:r w:rsidRPr="00DA615B">
        <w:rPr>
          <w:rFonts w:asciiTheme="majorBidi" w:hAnsiTheme="majorBidi" w:cstheme="majorBidi"/>
        </w:rPr>
        <w:t>glanded</w:t>
      </w:r>
      <w:proofErr w:type="spellEnd"/>
      <w:r w:rsidRPr="00DA615B">
        <w:rPr>
          <w:rFonts w:asciiTheme="majorBidi" w:hAnsiTheme="majorBidi" w:cstheme="majorBidi"/>
        </w:rPr>
        <w:t xml:space="preserve"> brass bonding plate for Cu/XLPE/SWA/PVC cables, complete with earthing terminal.</w:t>
      </w:r>
      <w:bookmarkStart w:id="367" w:name="_Toc191366545"/>
      <w:bookmarkStart w:id="368" w:name="_Toc191366567"/>
      <w:bookmarkStart w:id="369" w:name="_Toc16935522"/>
      <w:bookmarkEnd w:id="366"/>
    </w:p>
    <w:p w14:paraId="35251FC4" w14:textId="77777777" w:rsidR="003350E0" w:rsidRDefault="003350E0" w:rsidP="008B136D">
      <w:pPr>
        <w:pStyle w:val="BodyText11"/>
        <w:spacing w:line="276" w:lineRule="auto"/>
        <w:ind w:left="681"/>
        <w:jc w:val="left"/>
        <w:rPr>
          <w:rFonts w:asciiTheme="majorBidi" w:hAnsiTheme="majorBidi" w:cstheme="majorBidi"/>
        </w:rPr>
      </w:pPr>
    </w:p>
    <w:p w14:paraId="7FDB0F90" w14:textId="77777777" w:rsidR="003350E0" w:rsidRDefault="003350E0" w:rsidP="008B136D">
      <w:pPr>
        <w:pStyle w:val="BodyText11"/>
        <w:spacing w:line="276" w:lineRule="auto"/>
        <w:ind w:left="681"/>
        <w:jc w:val="left"/>
        <w:rPr>
          <w:rFonts w:asciiTheme="majorBidi" w:hAnsiTheme="majorBidi" w:cstheme="majorBidi"/>
        </w:rPr>
      </w:pPr>
    </w:p>
    <w:p w14:paraId="2DB80620" w14:textId="77777777" w:rsidR="003350E0" w:rsidRPr="00DA615B" w:rsidRDefault="003350E0" w:rsidP="008B136D">
      <w:pPr>
        <w:pStyle w:val="BodyText11"/>
        <w:spacing w:line="276" w:lineRule="auto"/>
        <w:ind w:left="681"/>
        <w:jc w:val="left"/>
        <w:rPr>
          <w:rFonts w:asciiTheme="majorBidi" w:hAnsiTheme="majorBidi" w:cstheme="majorBidi"/>
        </w:rPr>
      </w:pPr>
    </w:p>
    <w:p w14:paraId="67C8265A" w14:textId="77777777" w:rsidR="008B136D" w:rsidRPr="00DA615B" w:rsidRDefault="008B136D" w:rsidP="008B136D">
      <w:pPr>
        <w:pStyle w:val="Title1"/>
        <w:tabs>
          <w:tab w:val="clear" w:pos="453"/>
          <w:tab w:val="num" w:pos="567"/>
          <w:tab w:val="num" w:pos="837"/>
        </w:tabs>
        <w:spacing w:before="240" w:line="276" w:lineRule="auto"/>
        <w:ind w:left="432"/>
        <w:rPr>
          <w:rFonts w:asciiTheme="majorBidi" w:hAnsiTheme="majorBidi" w:cstheme="majorBidi"/>
        </w:rPr>
      </w:pPr>
      <w:bookmarkStart w:id="370" w:name="_Toc217894870"/>
      <w:bookmarkStart w:id="371" w:name="_Toc228604261"/>
      <w:r w:rsidRPr="00DA615B">
        <w:rPr>
          <w:rFonts w:asciiTheme="majorBidi" w:hAnsiTheme="majorBidi" w:cstheme="majorBidi"/>
        </w:rPr>
        <w:t>TYPE OF INDOOR LUMINAIRES</w:t>
      </w:r>
      <w:bookmarkEnd w:id="367"/>
      <w:bookmarkEnd w:id="368"/>
      <w:bookmarkEnd w:id="369"/>
      <w:bookmarkEnd w:id="370"/>
      <w:bookmarkEnd w:id="371"/>
    </w:p>
    <w:p w14:paraId="0474315A" w14:textId="77777777" w:rsidR="008B136D" w:rsidRPr="00DA615B" w:rsidRDefault="008B136D" w:rsidP="008B136D">
      <w:pPr>
        <w:pStyle w:val="Title11"/>
        <w:tabs>
          <w:tab w:val="clear" w:pos="396"/>
          <w:tab w:val="num" w:pos="453"/>
        </w:tabs>
        <w:spacing w:line="276" w:lineRule="auto"/>
        <w:ind w:left="567" w:hanging="567"/>
        <w:rPr>
          <w:rFonts w:asciiTheme="majorBidi" w:hAnsiTheme="majorBidi" w:cstheme="majorBidi"/>
        </w:rPr>
      </w:pPr>
      <w:bookmarkStart w:id="372" w:name="_Toc191366546"/>
      <w:bookmarkStart w:id="373" w:name="_Toc16935523"/>
      <w:bookmarkStart w:id="374" w:name="_Toc217894871"/>
      <w:bookmarkStart w:id="375" w:name="_Toc228604262"/>
      <w:r w:rsidRPr="00DA615B">
        <w:rPr>
          <w:rFonts w:asciiTheme="majorBidi" w:hAnsiTheme="majorBidi" w:cstheme="majorBidi"/>
        </w:rPr>
        <w:t>LED LUMINAIRES</w:t>
      </w:r>
      <w:bookmarkEnd w:id="372"/>
      <w:bookmarkEnd w:id="373"/>
      <w:bookmarkEnd w:id="374"/>
      <w:bookmarkEnd w:id="375"/>
    </w:p>
    <w:p w14:paraId="7895F753" w14:textId="77777777" w:rsidR="008B136D" w:rsidRPr="00DA615B" w:rsidRDefault="008B136D" w:rsidP="008B136D">
      <w:pPr>
        <w:pStyle w:val="BodyText11"/>
        <w:spacing w:line="276" w:lineRule="auto"/>
        <w:ind w:left="681"/>
        <w:jc w:val="left"/>
        <w:rPr>
          <w:rFonts w:asciiTheme="majorBidi" w:hAnsiTheme="majorBidi" w:cstheme="majorBidi"/>
        </w:rPr>
      </w:pPr>
      <w:r w:rsidRPr="00DA615B">
        <w:rPr>
          <w:rFonts w:asciiTheme="majorBidi" w:hAnsiTheme="majorBidi" w:cstheme="majorBidi"/>
        </w:rPr>
        <w:t>Surface luminaires with white louvers – 47W LED – IP42. Sheet steel, stove-enameled, with heat-resistant wiring ready for connection and complete with low-loss inductive ballast. With 4-pole terminal block and earth connection for wire up to 2.5mm</w:t>
      </w:r>
      <w:r w:rsidRPr="00DA615B">
        <w:rPr>
          <w:rFonts w:asciiTheme="majorBidi" w:hAnsiTheme="majorBidi" w:cstheme="majorBidi"/>
          <w:vertAlign w:val="superscript"/>
        </w:rPr>
        <w:t>2</w:t>
      </w:r>
      <w:r w:rsidRPr="00DA615B">
        <w:rPr>
          <w:rFonts w:asciiTheme="majorBidi" w:hAnsiTheme="majorBidi" w:cstheme="majorBidi"/>
        </w:rPr>
        <w:t>.</w:t>
      </w:r>
    </w:p>
    <w:p w14:paraId="2C3E1CBF" w14:textId="77777777" w:rsidR="008B136D" w:rsidRPr="00DA615B" w:rsidRDefault="008B136D" w:rsidP="008B136D">
      <w:pPr>
        <w:pStyle w:val="BodyText11"/>
        <w:spacing w:line="276" w:lineRule="auto"/>
        <w:ind w:left="681"/>
        <w:jc w:val="left"/>
        <w:rPr>
          <w:rFonts w:asciiTheme="majorBidi" w:hAnsiTheme="majorBidi" w:cstheme="majorBidi"/>
        </w:rPr>
      </w:pPr>
      <w:r w:rsidRPr="00DA615B">
        <w:rPr>
          <w:rFonts w:asciiTheme="majorBidi" w:hAnsiTheme="majorBidi" w:cstheme="majorBidi"/>
        </w:rPr>
        <w:t>Recess luminaries with white louvers – 37W LED – IP42. Sheet steel, white, stove-enameled, with surrounding rim. 6mm high, and knockouts at each end for wiring inside the luminaries, heat resistant, single conductor cables should be used. With heat resisting wiring ready for connection and complete with low-loss inductive ballast. With 4-pole terminal block and earth connection for wire up to 2.5mm</w:t>
      </w:r>
      <w:r w:rsidRPr="00DA615B">
        <w:rPr>
          <w:rFonts w:asciiTheme="majorBidi" w:hAnsiTheme="majorBidi" w:cstheme="majorBidi"/>
          <w:vertAlign w:val="superscript"/>
        </w:rPr>
        <w:t>2</w:t>
      </w:r>
      <w:r w:rsidRPr="00DA615B">
        <w:rPr>
          <w:rFonts w:asciiTheme="majorBidi" w:hAnsiTheme="majorBidi" w:cstheme="majorBidi"/>
        </w:rPr>
        <w:t>.</w:t>
      </w:r>
    </w:p>
    <w:p w14:paraId="65E18CF2" w14:textId="77777777" w:rsidR="008B136D" w:rsidRPr="00DA615B" w:rsidRDefault="008B136D" w:rsidP="008B136D">
      <w:pPr>
        <w:pStyle w:val="BodyText11"/>
        <w:spacing w:line="276" w:lineRule="auto"/>
        <w:ind w:left="681"/>
        <w:jc w:val="left"/>
        <w:rPr>
          <w:rFonts w:asciiTheme="majorBidi" w:hAnsiTheme="majorBidi" w:cstheme="majorBidi"/>
        </w:rPr>
      </w:pPr>
      <w:r w:rsidRPr="00DA615B">
        <w:rPr>
          <w:rFonts w:asciiTheme="majorBidi" w:hAnsiTheme="majorBidi" w:cstheme="majorBidi"/>
        </w:rPr>
        <w:t>Surface luminaires with white louvers – 47W LED – IP42. Sheet steel, stove-enameled, with heat-resistant wiring ready for connection and complete with low-loss inductive ballast. With 4-pole terminal block and earth connection for wire up to 2.5mm</w:t>
      </w:r>
      <w:r w:rsidRPr="00DA615B">
        <w:rPr>
          <w:rFonts w:asciiTheme="majorBidi" w:hAnsiTheme="majorBidi" w:cstheme="majorBidi"/>
          <w:vertAlign w:val="superscript"/>
        </w:rPr>
        <w:t>2</w:t>
      </w:r>
      <w:r w:rsidRPr="00DA615B">
        <w:rPr>
          <w:rFonts w:asciiTheme="majorBidi" w:hAnsiTheme="majorBidi" w:cstheme="majorBidi"/>
        </w:rPr>
        <w:t>.</w:t>
      </w:r>
    </w:p>
    <w:p w14:paraId="18E91DA5" w14:textId="77777777" w:rsidR="008B136D" w:rsidRPr="00DA615B" w:rsidRDefault="008B136D" w:rsidP="008B136D">
      <w:pPr>
        <w:pStyle w:val="BodyText11"/>
        <w:spacing w:line="276" w:lineRule="auto"/>
        <w:ind w:left="681"/>
        <w:jc w:val="left"/>
        <w:rPr>
          <w:rFonts w:asciiTheme="majorBidi" w:hAnsiTheme="majorBidi" w:cstheme="majorBidi"/>
        </w:rPr>
      </w:pPr>
      <w:r w:rsidRPr="00DA615B">
        <w:rPr>
          <w:rFonts w:asciiTheme="majorBidi" w:hAnsiTheme="majorBidi" w:cstheme="majorBidi"/>
        </w:rPr>
        <w:t>Recess luminaries with white louvers</w:t>
      </w:r>
      <w:r w:rsidRPr="00DA615B">
        <w:rPr>
          <w:rFonts w:asciiTheme="majorBidi" w:hAnsiTheme="majorBidi" w:cstheme="majorBidi"/>
          <w:rtl/>
        </w:rPr>
        <w:t xml:space="preserve"> </w:t>
      </w:r>
      <w:r w:rsidRPr="00DA615B">
        <w:rPr>
          <w:rFonts w:asciiTheme="majorBidi" w:hAnsiTheme="majorBidi" w:cstheme="majorBidi"/>
        </w:rPr>
        <w:t>–</w:t>
      </w:r>
      <w:r w:rsidRPr="00DA615B">
        <w:rPr>
          <w:rFonts w:asciiTheme="majorBidi" w:hAnsiTheme="majorBidi" w:cstheme="majorBidi"/>
          <w:rtl/>
        </w:rPr>
        <w:t xml:space="preserve"> </w:t>
      </w:r>
      <w:r w:rsidRPr="00DA615B">
        <w:rPr>
          <w:rFonts w:asciiTheme="majorBidi" w:hAnsiTheme="majorBidi" w:cstheme="majorBidi"/>
        </w:rPr>
        <w:t>37W LED – IP42. Sheet steel, white, stove-enameled, with surrounding rim. 6mm high, and knockouts at each end for wiring inside the luminaries, heat resistant, single conductor cables should be used. With heat resisting wiring ready for connection and complete with low-loss inductive ballast. With 4-pole terminal block and earth connection for wire up to 2.5mm</w:t>
      </w:r>
      <w:r w:rsidRPr="00DA615B">
        <w:rPr>
          <w:rFonts w:asciiTheme="majorBidi" w:hAnsiTheme="majorBidi" w:cstheme="majorBidi"/>
          <w:vertAlign w:val="superscript"/>
        </w:rPr>
        <w:t>2</w:t>
      </w:r>
      <w:r w:rsidRPr="00DA615B">
        <w:rPr>
          <w:rFonts w:asciiTheme="majorBidi" w:hAnsiTheme="majorBidi" w:cstheme="majorBidi"/>
        </w:rPr>
        <w:t>.</w:t>
      </w:r>
    </w:p>
    <w:p w14:paraId="422314D7" w14:textId="77777777" w:rsidR="008B136D" w:rsidRPr="00DA615B" w:rsidRDefault="008B136D" w:rsidP="008B136D">
      <w:pPr>
        <w:pStyle w:val="BodyText11"/>
        <w:spacing w:line="276" w:lineRule="auto"/>
        <w:ind w:left="681"/>
        <w:jc w:val="left"/>
        <w:rPr>
          <w:rFonts w:asciiTheme="majorBidi" w:hAnsiTheme="majorBidi" w:cstheme="majorBidi"/>
        </w:rPr>
      </w:pPr>
      <w:r w:rsidRPr="00DA615B">
        <w:rPr>
          <w:rFonts w:asciiTheme="majorBidi" w:hAnsiTheme="majorBidi" w:cstheme="majorBidi"/>
        </w:rPr>
        <w:t xml:space="preserve">Surface luminaries with Plexiglas opal diffusers – 47W LED - IP42. Trapezium – shaped front and side sections in sheet steel, joined together flush by corner pieces die-cast in zinc alloy, stove-enameled, white with knock-outs at each end for through-wiring with heat-resistant wiring ready for connection and complete with low-less </w:t>
      </w:r>
      <w:r w:rsidRPr="00DA615B">
        <w:rPr>
          <w:rFonts w:asciiTheme="majorBidi" w:hAnsiTheme="majorBidi" w:cstheme="majorBidi"/>
        </w:rPr>
        <w:lastRenderedPageBreak/>
        <w:t>inductive ballast. With 4-pole terminal block and earth connection for wire up to 2.5mm</w:t>
      </w:r>
      <w:r w:rsidRPr="00DA615B">
        <w:rPr>
          <w:rFonts w:asciiTheme="majorBidi" w:hAnsiTheme="majorBidi" w:cstheme="majorBidi"/>
          <w:vertAlign w:val="superscript"/>
        </w:rPr>
        <w:t>2</w:t>
      </w:r>
      <w:r w:rsidRPr="00DA615B">
        <w:rPr>
          <w:rFonts w:asciiTheme="majorBidi" w:hAnsiTheme="majorBidi" w:cstheme="majorBidi"/>
        </w:rPr>
        <w:t>.</w:t>
      </w:r>
    </w:p>
    <w:p w14:paraId="56E34409" w14:textId="77777777" w:rsidR="008B136D" w:rsidRPr="00DA615B" w:rsidRDefault="008B136D" w:rsidP="008B136D">
      <w:pPr>
        <w:pStyle w:val="BodyText11"/>
        <w:spacing w:line="276" w:lineRule="auto"/>
        <w:ind w:left="681"/>
        <w:jc w:val="left"/>
        <w:rPr>
          <w:rFonts w:asciiTheme="majorBidi" w:hAnsiTheme="majorBidi" w:cstheme="majorBidi"/>
          <w:rtl/>
        </w:rPr>
      </w:pPr>
      <w:r w:rsidRPr="00DA615B">
        <w:rPr>
          <w:rFonts w:asciiTheme="majorBidi" w:hAnsiTheme="majorBidi" w:cstheme="majorBidi"/>
        </w:rPr>
        <w:t>Recess luminaries with Plexiglas opal diffusers – 37W LED - IP42. Sheet steel, white, stove enameled. With knockouts at each end for through wiring inside the luminaries. Using heat resistant, single conductor cables. Wires shall be sealed and mechanically protected by grommet or by gland. With heat resisting wiring, ready for connection and complete with low-loss inductive ballast. With 4-pole terminal block and earth connection for wire up to 2.5mm</w:t>
      </w:r>
      <w:r w:rsidRPr="00DA615B">
        <w:rPr>
          <w:rFonts w:asciiTheme="majorBidi" w:hAnsiTheme="majorBidi" w:cstheme="majorBidi"/>
          <w:vertAlign w:val="superscript"/>
        </w:rPr>
        <w:t>2</w:t>
      </w:r>
      <w:r w:rsidRPr="00DA615B">
        <w:rPr>
          <w:rFonts w:asciiTheme="majorBidi" w:hAnsiTheme="majorBidi" w:cstheme="majorBidi"/>
        </w:rPr>
        <w:t>.</w:t>
      </w:r>
    </w:p>
    <w:p w14:paraId="67B5F57E" w14:textId="77777777" w:rsidR="008B136D" w:rsidRPr="00DA615B" w:rsidRDefault="008B136D" w:rsidP="008B136D">
      <w:pPr>
        <w:pStyle w:val="BodyText11"/>
        <w:spacing w:line="276" w:lineRule="auto"/>
        <w:ind w:left="681"/>
        <w:jc w:val="left"/>
        <w:rPr>
          <w:rFonts w:asciiTheme="majorBidi" w:hAnsiTheme="majorBidi" w:cstheme="majorBidi"/>
        </w:rPr>
      </w:pPr>
      <w:r w:rsidRPr="00DA615B">
        <w:rPr>
          <w:rFonts w:asciiTheme="majorBidi" w:hAnsiTheme="majorBidi" w:cstheme="majorBidi"/>
        </w:rPr>
        <w:t>Surface luminaires with white louvers – 47W LED – IP54. Sheet steel, stove-enameled, with heat-resistant wiring ready for connection and complete with low-loss inductive ballast. With 4-pole terminal block and earth connection for wire up to 2.5mm</w:t>
      </w:r>
      <w:r w:rsidRPr="00DA615B">
        <w:rPr>
          <w:rFonts w:asciiTheme="majorBidi" w:hAnsiTheme="majorBidi" w:cstheme="majorBidi"/>
          <w:vertAlign w:val="superscript"/>
        </w:rPr>
        <w:t>2</w:t>
      </w:r>
      <w:r w:rsidRPr="00DA615B">
        <w:rPr>
          <w:rFonts w:asciiTheme="majorBidi" w:hAnsiTheme="majorBidi" w:cstheme="majorBidi"/>
        </w:rPr>
        <w:t>.</w:t>
      </w:r>
    </w:p>
    <w:p w14:paraId="4A97D603" w14:textId="77777777" w:rsidR="008B136D" w:rsidRPr="00DA615B" w:rsidRDefault="008B136D" w:rsidP="008B136D">
      <w:pPr>
        <w:pStyle w:val="BodyText11"/>
        <w:spacing w:line="276" w:lineRule="auto"/>
        <w:ind w:left="681"/>
        <w:jc w:val="left"/>
        <w:rPr>
          <w:rFonts w:asciiTheme="majorBidi" w:hAnsiTheme="majorBidi" w:cstheme="majorBidi"/>
        </w:rPr>
      </w:pPr>
      <w:r w:rsidRPr="00DA615B">
        <w:rPr>
          <w:rFonts w:asciiTheme="majorBidi" w:hAnsiTheme="majorBidi" w:cstheme="majorBidi"/>
        </w:rPr>
        <w:t>Wall luminaries with Plexiglas diffusers – 10W LED – IP54 for mounting above the mirror. Sheet steel, white, stove-enameled. With heat-resistant wiring ready for connection and complete with conventional inductive ballast with 2-pole terminal block and earth connection for wire up to 2.5mm</w:t>
      </w:r>
      <w:r w:rsidRPr="00DA615B">
        <w:rPr>
          <w:rFonts w:asciiTheme="majorBidi" w:hAnsiTheme="majorBidi" w:cstheme="majorBidi"/>
          <w:vertAlign w:val="superscript"/>
        </w:rPr>
        <w:t>2</w:t>
      </w:r>
      <w:r w:rsidRPr="00DA615B">
        <w:rPr>
          <w:rFonts w:asciiTheme="majorBidi" w:hAnsiTheme="majorBidi" w:cstheme="majorBidi"/>
        </w:rPr>
        <w:t>.</w:t>
      </w:r>
    </w:p>
    <w:p w14:paraId="3DFA18DE" w14:textId="77777777" w:rsidR="008B136D" w:rsidRPr="00DA615B" w:rsidRDefault="008B136D" w:rsidP="008B136D">
      <w:pPr>
        <w:pStyle w:val="Title11"/>
        <w:tabs>
          <w:tab w:val="clear" w:pos="396"/>
          <w:tab w:val="num" w:pos="453"/>
        </w:tabs>
        <w:spacing w:before="240" w:line="276" w:lineRule="auto"/>
        <w:ind w:left="567" w:hanging="567"/>
        <w:rPr>
          <w:rFonts w:asciiTheme="majorBidi" w:hAnsiTheme="majorBidi" w:cstheme="majorBidi"/>
        </w:rPr>
      </w:pPr>
      <w:bookmarkStart w:id="376" w:name="_Toc191366547"/>
      <w:bookmarkStart w:id="377" w:name="_Toc16935524"/>
      <w:bookmarkStart w:id="378" w:name="_Toc217894872"/>
      <w:bookmarkStart w:id="379" w:name="_Toc228604263"/>
      <w:r w:rsidRPr="00DA615B">
        <w:rPr>
          <w:rFonts w:asciiTheme="majorBidi" w:hAnsiTheme="majorBidi" w:cstheme="majorBidi"/>
        </w:rPr>
        <w:t>INDUSTRIAL LUMINAIRES</w:t>
      </w:r>
      <w:bookmarkEnd w:id="376"/>
      <w:bookmarkEnd w:id="377"/>
      <w:bookmarkEnd w:id="378"/>
      <w:bookmarkEnd w:id="379"/>
    </w:p>
    <w:p w14:paraId="3E98C614" w14:textId="77777777" w:rsidR="008B136D" w:rsidRPr="00DA615B" w:rsidRDefault="008B136D" w:rsidP="008B136D">
      <w:pPr>
        <w:pStyle w:val="BodyText11"/>
        <w:spacing w:line="276" w:lineRule="auto"/>
        <w:ind w:left="681"/>
        <w:jc w:val="left"/>
        <w:rPr>
          <w:rFonts w:asciiTheme="majorBidi" w:hAnsiTheme="majorBidi" w:cstheme="majorBidi"/>
        </w:rPr>
      </w:pPr>
      <w:r w:rsidRPr="00DA615B">
        <w:rPr>
          <w:rFonts w:asciiTheme="majorBidi" w:hAnsiTheme="majorBidi" w:cstheme="majorBidi"/>
        </w:rPr>
        <w:t>High-bay reflector units, with 140W LED lamp and IP54. Deep-drawn top member of sheet steel with aluminum colored, heat-resistant enamel finish.</w:t>
      </w:r>
    </w:p>
    <w:p w14:paraId="05F3C769" w14:textId="77777777" w:rsidR="008B136D" w:rsidRPr="00DA615B" w:rsidRDefault="008B136D" w:rsidP="008B136D">
      <w:pPr>
        <w:pStyle w:val="BodyText11"/>
        <w:spacing w:line="276" w:lineRule="auto"/>
        <w:ind w:left="681"/>
        <w:jc w:val="left"/>
        <w:rPr>
          <w:rFonts w:asciiTheme="majorBidi" w:hAnsiTheme="majorBidi" w:cstheme="majorBidi"/>
        </w:rPr>
      </w:pPr>
      <w:r w:rsidRPr="00DA615B">
        <w:rPr>
          <w:rFonts w:asciiTheme="majorBidi" w:hAnsiTheme="majorBidi" w:cstheme="majorBidi"/>
        </w:rPr>
        <w:t>Cable entry through suspension opening</w:t>
      </w:r>
      <w:r w:rsidRPr="00DA615B">
        <w:rPr>
          <w:rFonts w:asciiTheme="majorBidi" w:hAnsiTheme="majorBidi" w:cstheme="majorBidi"/>
          <w:lang w:eastAsia="ko-KR"/>
        </w:rPr>
        <w:t>.</w:t>
      </w:r>
      <w:r w:rsidRPr="00DA615B">
        <w:rPr>
          <w:rFonts w:asciiTheme="majorBidi" w:hAnsiTheme="majorBidi" w:cstheme="majorBidi"/>
        </w:rPr>
        <w:t xml:space="preserve"> Applicable for workshop</w:t>
      </w:r>
      <w:r w:rsidRPr="00DA615B">
        <w:rPr>
          <w:rFonts w:asciiTheme="majorBidi" w:hAnsiTheme="majorBidi" w:cstheme="majorBidi"/>
          <w:lang w:eastAsia="ko-KR"/>
        </w:rPr>
        <w:t>.</w:t>
      </w:r>
      <w:r w:rsidRPr="00DA615B">
        <w:rPr>
          <w:rFonts w:asciiTheme="majorBidi" w:hAnsiTheme="majorBidi" w:cstheme="majorBidi"/>
        </w:rPr>
        <w:t xml:space="preserve"> </w:t>
      </w:r>
      <w:r w:rsidRPr="00DA615B">
        <w:rPr>
          <w:rFonts w:asciiTheme="majorBidi" w:hAnsiTheme="majorBidi" w:cstheme="majorBidi"/>
          <w:lang w:eastAsia="ko-KR"/>
        </w:rPr>
        <w:t>S</w:t>
      </w:r>
      <w:r w:rsidRPr="00DA615B">
        <w:rPr>
          <w:rFonts w:asciiTheme="majorBidi" w:hAnsiTheme="majorBidi" w:cstheme="majorBidi"/>
        </w:rPr>
        <w:t>uitable for mounting height over 6m.</w:t>
      </w:r>
    </w:p>
    <w:p w14:paraId="7435A7F6" w14:textId="77777777" w:rsidR="008B136D" w:rsidRPr="00DA615B" w:rsidRDefault="008B136D" w:rsidP="008B136D">
      <w:pPr>
        <w:pStyle w:val="BodyText11"/>
        <w:spacing w:line="276" w:lineRule="auto"/>
        <w:ind w:left="681"/>
        <w:jc w:val="left"/>
        <w:rPr>
          <w:rFonts w:asciiTheme="majorBidi" w:hAnsiTheme="majorBidi" w:cstheme="majorBidi"/>
        </w:rPr>
      </w:pPr>
      <w:r w:rsidRPr="00DA615B">
        <w:rPr>
          <w:rFonts w:asciiTheme="majorBidi" w:hAnsiTheme="majorBidi" w:cstheme="majorBidi"/>
        </w:rPr>
        <w:t>Plastics or cast-metal bulkhead units.</w:t>
      </w:r>
    </w:p>
    <w:p w14:paraId="497977A3" w14:textId="77777777" w:rsidR="008B136D" w:rsidRPr="00DA615B" w:rsidRDefault="008B136D" w:rsidP="008B136D">
      <w:pPr>
        <w:pStyle w:val="BodyText11"/>
        <w:spacing w:line="276" w:lineRule="auto"/>
        <w:ind w:left="681"/>
        <w:jc w:val="left"/>
        <w:rPr>
          <w:rFonts w:asciiTheme="majorBidi" w:hAnsiTheme="majorBidi" w:cstheme="majorBidi"/>
        </w:rPr>
      </w:pPr>
      <w:r w:rsidRPr="00DA615B">
        <w:rPr>
          <w:rFonts w:asciiTheme="majorBidi" w:hAnsiTheme="majorBidi" w:cstheme="majorBidi"/>
        </w:rPr>
        <w:t xml:space="preserve">With basket guard and globe. Housing of brown or gray molded plastics, with two compression </w:t>
      </w:r>
      <w:r w:rsidRPr="00DA615B">
        <w:rPr>
          <w:rFonts w:asciiTheme="majorBidi" w:hAnsiTheme="majorBidi" w:cstheme="majorBidi"/>
          <w:lang w:eastAsia="ko-KR"/>
        </w:rPr>
        <w:t xml:space="preserve">type </w:t>
      </w:r>
      <w:r w:rsidRPr="00DA615B">
        <w:rPr>
          <w:rFonts w:asciiTheme="majorBidi" w:hAnsiTheme="majorBidi" w:cstheme="majorBidi"/>
        </w:rPr>
        <w:t>glands applicable for outdoors and equipment rooms.</w:t>
      </w:r>
    </w:p>
    <w:p w14:paraId="53EF7803" w14:textId="77777777" w:rsidR="008B136D" w:rsidRPr="00DA615B" w:rsidRDefault="008B136D" w:rsidP="008B136D">
      <w:pPr>
        <w:pStyle w:val="Title11"/>
        <w:tabs>
          <w:tab w:val="clear" w:pos="396"/>
          <w:tab w:val="num" w:pos="453"/>
        </w:tabs>
        <w:spacing w:before="240" w:line="276" w:lineRule="auto"/>
        <w:ind w:left="567" w:hanging="567"/>
        <w:rPr>
          <w:rFonts w:asciiTheme="majorBidi" w:hAnsiTheme="majorBidi" w:cstheme="majorBidi"/>
        </w:rPr>
      </w:pPr>
      <w:bookmarkStart w:id="380" w:name="_Toc191366548"/>
      <w:bookmarkStart w:id="381" w:name="_Toc16935526"/>
      <w:bookmarkStart w:id="382" w:name="_Toc217894873"/>
      <w:bookmarkStart w:id="383" w:name="_Toc228604264"/>
      <w:r w:rsidRPr="00DA615B">
        <w:rPr>
          <w:rFonts w:asciiTheme="majorBidi" w:hAnsiTheme="majorBidi" w:cstheme="majorBidi"/>
        </w:rPr>
        <w:t>SAFETY LIGHTING UNITS</w:t>
      </w:r>
      <w:bookmarkEnd w:id="380"/>
      <w:bookmarkEnd w:id="381"/>
      <w:bookmarkEnd w:id="382"/>
      <w:bookmarkEnd w:id="383"/>
    </w:p>
    <w:p w14:paraId="24DBF617" w14:textId="77777777" w:rsidR="008B136D" w:rsidRPr="00DA615B" w:rsidRDefault="008B136D" w:rsidP="008B136D">
      <w:pPr>
        <w:pStyle w:val="BodyText11"/>
        <w:spacing w:line="276" w:lineRule="auto"/>
        <w:ind w:left="681"/>
        <w:jc w:val="left"/>
        <w:rPr>
          <w:rFonts w:asciiTheme="majorBidi" w:hAnsiTheme="majorBidi" w:cstheme="majorBidi"/>
        </w:rPr>
      </w:pPr>
      <w:bookmarkStart w:id="384" w:name="_Toc191366549"/>
      <w:bookmarkStart w:id="385" w:name="_Toc191366568"/>
      <w:bookmarkStart w:id="386" w:name="_Toc16935527"/>
      <w:r w:rsidRPr="00DA615B">
        <w:rPr>
          <w:rFonts w:asciiTheme="majorBidi" w:hAnsiTheme="majorBidi" w:cstheme="majorBidi"/>
        </w:rPr>
        <w:t>Safety lighting and exit signs are complete with self-contained batteries and fully automatic in operation. It shall operate on 230V AC single phase 50Hz system and upon failure of the normal power system LED lamp shall be battery backed up.</w:t>
      </w:r>
    </w:p>
    <w:p w14:paraId="257C9285" w14:textId="77777777" w:rsidR="008B136D" w:rsidRPr="00DA615B" w:rsidRDefault="008B136D" w:rsidP="008B136D">
      <w:pPr>
        <w:pStyle w:val="BodyText11"/>
        <w:spacing w:line="276" w:lineRule="auto"/>
        <w:ind w:left="681"/>
        <w:jc w:val="left"/>
        <w:rPr>
          <w:rFonts w:asciiTheme="majorBidi" w:hAnsiTheme="majorBidi" w:cstheme="majorBidi"/>
        </w:rPr>
      </w:pPr>
      <w:r w:rsidRPr="00DA615B">
        <w:rPr>
          <w:rFonts w:asciiTheme="majorBidi" w:hAnsiTheme="majorBidi" w:cstheme="majorBidi"/>
        </w:rPr>
        <w:t>The unit shall be capable of operating in the emergency mode for a minimum 30 minutes at not less than 87.5% of normal battery voltage.</w:t>
      </w:r>
    </w:p>
    <w:p w14:paraId="370DBAB4" w14:textId="77777777" w:rsidR="008B136D" w:rsidRPr="00DA615B" w:rsidRDefault="008B136D" w:rsidP="008B136D">
      <w:pPr>
        <w:pStyle w:val="BodyText11"/>
        <w:spacing w:line="276" w:lineRule="auto"/>
        <w:ind w:left="681"/>
        <w:jc w:val="left"/>
        <w:rPr>
          <w:rFonts w:asciiTheme="majorBidi" w:hAnsiTheme="majorBidi" w:cstheme="majorBidi"/>
        </w:rPr>
      </w:pPr>
      <w:r w:rsidRPr="00DA615B">
        <w:rPr>
          <w:rFonts w:asciiTheme="majorBidi" w:hAnsiTheme="majorBidi" w:cstheme="majorBidi"/>
        </w:rPr>
        <w:t>The unit shall operate on failure of the normal power supply.</w:t>
      </w:r>
    </w:p>
    <w:p w14:paraId="24C062AF" w14:textId="77777777" w:rsidR="008B136D" w:rsidRPr="00DA615B" w:rsidRDefault="008B136D" w:rsidP="008B136D">
      <w:pPr>
        <w:pStyle w:val="BodyText11"/>
        <w:spacing w:line="276" w:lineRule="auto"/>
        <w:ind w:left="681"/>
        <w:jc w:val="left"/>
        <w:rPr>
          <w:rFonts w:asciiTheme="majorBidi" w:hAnsiTheme="majorBidi" w:cstheme="majorBidi"/>
        </w:rPr>
      </w:pPr>
      <w:r w:rsidRPr="00DA615B">
        <w:rPr>
          <w:rFonts w:asciiTheme="majorBidi" w:hAnsiTheme="majorBidi" w:cstheme="majorBidi"/>
        </w:rPr>
        <w:lastRenderedPageBreak/>
        <w:t>The units shall be equipped with the fully automatic charger to maintain the battery fully charged all the times with a test switch to indicate operating status of the unit &amp; batteries.</w:t>
      </w:r>
    </w:p>
    <w:p w14:paraId="03969E82" w14:textId="77777777" w:rsidR="008B136D" w:rsidRDefault="008B136D" w:rsidP="008B136D">
      <w:pPr>
        <w:pStyle w:val="BodyText11"/>
        <w:spacing w:line="276" w:lineRule="auto"/>
        <w:ind w:left="681"/>
        <w:jc w:val="left"/>
        <w:rPr>
          <w:rFonts w:asciiTheme="majorBidi" w:hAnsiTheme="majorBidi" w:cstheme="majorBidi"/>
        </w:rPr>
      </w:pPr>
      <w:r w:rsidRPr="00DA615B">
        <w:rPr>
          <w:rFonts w:asciiTheme="majorBidi" w:hAnsiTheme="majorBidi" w:cstheme="majorBidi"/>
        </w:rPr>
        <w:t xml:space="preserve">Units can be provided </w:t>
      </w:r>
      <w:proofErr w:type="gramStart"/>
      <w:r w:rsidRPr="00DA615B">
        <w:rPr>
          <w:rFonts w:asciiTheme="majorBidi" w:hAnsiTheme="majorBidi" w:cstheme="majorBidi"/>
        </w:rPr>
        <w:t>With</w:t>
      </w:r>
      <w:proofErr w:type="gramEnd"/>
      <w:r w:rsidRPr="00DA615B">
        <w:rPr>
          <w:rFonts w:asciiTheme="majorBidi" w:hAnsiTheme="majorBidi" w:cstheme="majorBidi"/>
        </w:rPr>
        <w:t xml:space="preserve"> 2 LED lamps 8 watt, plastics or cast-metal bulkhead units.</w:t>
      </w:r>
    </w:p>
    <w:p w14:paraId="576241C6" w14:textId="77777777" w:rsidR="003350E0" w:rsidRDefault="003350E0" w:rsidP="008B136D">
      <w:pPr>
        <w:pStyle w:val="BodyText11"/>
        <w:spacing w:line="276" w:lineRule="auto"/>
        <w:ind w:left="681"/>
        <w:jc w:val="left"/>
        <w:rPr>
          <w:rFonts w:asciiTheme="majorBidi" w:hAnsiTheme="majorBidi" w:cstheme="majorBidi"/>
        </w:rPr>
      </w:pPr>
    </w:p>
    <w:p w14:paraId="298516B2" w14:textId="77777777" w:rsidR="003350E0" w:rsidRDefault="003350E0" w:rsidP="008B136D">
      <w:pPr>
        <w:pStyle w:val="BodyText11"/>
        <w:spacing w:line="276" w:lineRule="auto"/>
        <w:ind w:left="681"/>
        <w:jc w:val="left"/>
        <w:rPr>
          <w:rFonts w:asciiTheme="majorBidi" w:hAnsiTheme="majorBidi" w:cstheme="majorBidi"/>
        </w:rPr>
      </w:pPr>
    </w:p>
    <w:p w14:paraId="17DA800B" w14:textId="77777777" w:rsidR="003350E0" w:rsidRDefault="003350E0" w:rsidP="008B136D">
      <w:pPr>
        <w:pStyle w:val="BodyText11"/>
        <w:spacing w:line="276" w:lineRule="auto"/>
        <w:ind w:left="681"/>
        <w:jc w:val="left"/>
        <w:rPr>
          <w:rFonts w:asciiTheme="majorBidi" w:hAnsiTheme="majorBidi" w:cstheme="majorBidi"/>
        </w:rPr>
      </w:pPr>
    </w:p>
    <w:p w14:paraId="1C68BF52" w14:textId="77777777" w:rsidR="003350E0" w:rsidRDefault="003350E0" w:rsidP="008B136D">
      <w:pPr>
        <w:pStyle w:val="BodyText11"/>
        <w:spacing w:line="276" w:lineRule="auto"/>
        <w:ind w:left="681"/>
        <w:jc w:val="left"/>
        <w:rPr>
          <w:rFonts w:asciiTheme="majorBidi" w:hAnsiTheme="majorBidi" w:cstheme="majorBidi"/>
        </w:rPr>
      </w:pPr>
    </w:p>
    <w:p w14:paraId="4E6F9190" w14:textId="77777777" w:rsidR="003350E0" w:rsidRDefault="003350E0" w:rsidP="008B136D">
      <w:pPr>
        <w:pStyle w:val="BodyText11"/>
        <w:spacing w:line="276" w:lineRule="auto"/>
        <w:ind w:left="681"/>
        <w:jc w:val="left"/>
        <w:rPr>
          <w:rFonts w:asciiTheme="majorBidi" w:hAnsiTheme="majorBidi" w:cstheme="majorBidi"/>
        </w:rPr>
      </w:pPr>
    </w:p>
    <w:p w14:paraId="35B0F74A" w14:textId="77777777" w:rsidR="003350E0" w:rsidRPr="00DA615B" w:rsidRDefault="003350E0" w:rsidP="008B136D">
      <w:pPr>
        <w:pStyle w:val="BodyText11"/>
        <w:spacing w:line="276" w:lineRule="auto"/>
        <w:ind w:left="681"/>
        <w:jc w:val="left"/>
        <w:rPr>
          <w:rFonts w:asciiTheme="majorBidi" w:hAnsiTheme="majorBidi" w:cstheme="majorBidi"/>
        </w:rPr>
      </w:pPr>
    </w:p>
    <w:p w14:paraId="444B86EA" w14:textId="77777777" w:rsidR="008B136D" w:rsidRPr="00DA615B" w:rsidRDefault="008B136D" w:rsidP="008B136D">
      <w:pPr>
        <w:pStyle w:val="BodyText11"/>
        <w:spacing w:line="276" w:lineRule="auto"/>
        <w:ind w:left="681"/>
        <w:jc w:val="left"/>
        <w:rPr>
          <w:rFonts w:asciiTheme="majorBidi" w:hAnsiTheme="majorBidi" w:cstheme="majorBidi"/>
        </w:rPr>
      </w:pPr>
    </w:p>
    <w:p w14:paraId="2083A6DC" w14:textId="77777777" w:rsidR="008B136D" w:rsidRPr="00DA615B" w:rsidRDefault="008B136D" w:rsidP="008B136D">
      <w:pPr>
        <w:pStyle w:val="Title1"/>
        <w:tabs>
          <w:tab w:val="clear" w:pos="453"/>
          <w:tab w:val="num" w:pos="567"/>
          <w:tab w:val="num" w:pos="837"/>
        </w:tabs>
        <w:spacing w:line="276" w:lineRule="auto"/>
        <w:ind w:left="432"/>
        <w:rPr>
          <w:rFonts w:asciiTheme="majorBidi" w:hAnsiTheme="majorBidi" w:cstheme="majorBidi"/>
        </w:rPr>
      </w:pPr>
      <w:bookmarkStart w:id="387" w:name="_Toc217894874"/>
      <w:bookmarkStart w:id="388" w:name="_Toc228604265"/>
      <w:r w:rsidRPr="00DA615B">
        <w:rPr>
          <w:rFonts w:asciiTheme="majorBidi" w:hAnsiTheme="majorBidi" w:cstheme="majorBidi"/>
        </w:rPr>
        <w:t>LAMPS</w:t>
      </w:r>
      <w:bookmarkEnd w:id="384"/>
      <w:bookmarkEnd w:id="385"/>
      <w:bookmarkEnd w:id="386"/>
      <w:bookmarkEnd w:id="387"/>
      <w:bookmarkEnd w:id="388"/>
    </w:p>
    <w:p w14:paraId="75A51651" w14:textId="77777777" w:rsidR="008B136D" w:rsidRPr="00DA615B" w:rsidRDefault="008B136D" w:rsidP="008B136D">
      <w:pPr>
        <w:pStyle w:val="Title11"/>
        <w:tabs>
          <w:tab w:val="clear" w:pos="396"/>
          <w:tab w:val="num" w:pos="453"/>
        </w:tabs>
        <w:spacing w:line="276" w:lineRule="auto"/>
        <w:ind w:left="567" w:hanging="567"/>
        <w:rPr>
          <w:rFonts w:asciiTheme="majorBidi" w:hAnsiTheme="majorBidi" w:cstheme="majorBidi"/>
        </w:rPr>
      </w:pPr>
      <w:bookmarkStart w:id="389" w:name="_Toc191366550"/>
      <w:bookmarkStart w:id="390" w:name="_Toc16935528"/>
      <w:bookmarkStart w:id="391" w:name="_Toc217894875"/>
      <w:bookmarkStart w:id="392" w:name="_Toc228604266"/>
      <w:r w:rsidRPr="00DA615B">
        <w:rPr>
          <w:rFonts w:asciiTheme="majorBidi" w:hAnsiTheme="majorBidi" w:cstheme="majorBidi"/>
        </w:rPr>
        <w:t>LED LAMPS</w:t>
      </w:r>
      <w:bookmarkEnd w:id="389"/>
      <w:bookmarkEnd w:id="390"/>
      <w:bookmarkEnd w:id="391"/>
      <w:bookmarkEnd w:id="392"/>
    </w:p>
    <w:p w14:paraId="59561DCE" w14:textId="77777777" w:rsidR="008B136D" w:rsidRPr="00DA615B" w:rsidRDefault="008B136D" w:rsidP="008B136D">
      <w:pPr>
        <w:pStyle w:val="azz"/>
        <w:spacing w:line="276" w:lineRule="auto"/>
        <w:ind w:left="1310"/>
        <w:jc w:val="left"/>
        <w:rPr>
          <w:rFonts w:asciiTheme="majorBidi" w:hAnsiTheme="majorBidi" w:cstheme="majorBidi"/>
        </w:rPr>
      </w:pPr>
      <w:r w:rsidRPr="00DA615B">
        <w:rPr>
          <w:rFonts w:asciiTheme="majorBidi" w:hAnsiTheme="majorBidi" w:cstheme="majorBidi"/>
        </w:rPr>
        <w:t>ALL LAMPS ARE LED TYPE.</w:t>
      </w:r>
    </w:p>
    <w:p w14:paraId="57C255C1" w14:textId="77777777" w:rsidR="008B136D" w:rsidRPr="00DA615B" w:rsidRDefault="008B136D" w:rsidP="008B136D">
      <w:pPr>
        <w:pStyle w:val="azz"/>
        <w:spacing w:line="276" w:lineRule="auto"/>
        <w:ind w:left="1310"/>
        <w:jc w:val="left"/>
        <w:rPr>
          <w:rFonts w:asciiTheme="majorBidi" w:hAnsiTheme="majorBidi" w:cstheme="majorBidi"/>
        </w:rPr>
      </w:pPr>
      <w:r w:rsidRPr="00DA615B">
        <w:rPr>
          <w:rFonts w:asciiTheme="majorBidi" w:hAnsiTheme="majorBidi" w:cstheme="majorBidi"/>
        </w:rPr>
        <w:t>Type</w:t>
      </w:r>
      <w:r w:rsidRPr="00DA615B">
        <w:rPr>
          <w:rFonts w:asciiTheme="majorBidi" w:hAnsiTheme="majorBidi" w:cstheme="majorBidi"/>
        </w:rPr>
        <w:tab/>
      </w:r>
      <w:r w:rsidRPr="00DA615B">
        <w:rPr>
          <w:rFonts w:asciiTheme="majorBidi" w:hAnsiTheme="majorBidi" w:cstheme="majorBidi"/>
        </w:rPr>
        <w:tab/>
        <w:t>:</w:t>
      </w:r>
      <w:r w:rsidRPr="00DA615B">
        <w:rPr>
          <w:rFonts w:asciiTheme="majorBidi" w:hAnsiTheme="majorBidi" w:cstheme="majorBidi"/>
        </w:rPr>
        <w:tab/>
      </w:r>
      <w:r w:rsidRPr="00DA615B">
        <w:rPr>
          <w:rFonts w:asciiTheme="majorBidi" w:hAnsiTheme="majorBidi" w:cstheme="majorBidi"/>
          <w:lang w:eastAsia="ko-KR"/>
        </w:rPr>
        <w:t>LED</w:t>
      </w:r>
    </w:p>
    <w:p w14:paraId="5560B8DC" w14:textId="77777777" w:rsidR="008B136D" w:rsidRPr="00DA615B" w:rsidRDefault="008B136D" w:rsidP="008B136D">
      <w:pPr>
        <w:pStyle w:val="azz"/>
        <w:spacing w:line="276" w:lineRule="auto"/>
        <w:ind w:left="1310"/>
        <w:jc w:val="left"/>
        <w:rPr>
          <w:rFonts w:asciiTheme="majorBidi" w:hAnsiTheme="majorBidi" w:cstheme="majorBidi"/>
        </w:rPr>
      </w:pPr>
      <w:r w:rsidRPr="00DA615B">
        <w:rPr>
          <w:rFonts w:asciiTheme="majorBidi" w:hAnsiTheme="majorBidi" w:cstheme="majorBidi"/>
        </w:rPr>
        <w:t>Wattage</w:t>
      </w:r>
      <w:r w:rsidRPr="00DA615B">
        <w:rPr>
          <w:rFonts w:asciiTheme="majorBidi" w:hAnsiTheme="majorBidi" w:cstheme="majorBidi"/>
        </w:rPr>
        <w:tab/>
      </w:r>
      <w:r w:rsidRPr="00DA615B">
        <w:rPr>
          <w:rFonts w:asciiTheme="majorBidi" w:hAnsiTheme="majorBidi" w:cstheme="majorBidi"/>
          <w:lang w:eastAsia="ko-KR"/>
        </w:rPr>
        <w:tab/>
      </w:r>
      <w:r w:rsidRPr="00DA615B">
        <w:rPr>
          <w:rFonts w:asciiTheme="majorBidi" w:hAnsiTheme="majorBidi" w:cstheme="majorBidi"/>
        </w:rPr>
        <w:t>:</w:t>
      </w:r>
      <w:r w:rsidRPr="00DA615B">
        <w:rPr>
          <w:rFonts w:asciiTheme="majorBidi" w:hAnsiTheme="majorBidi" w:cstheme="majorBidi"/>
        </w:rPr>
        <w:tab/>
      </w:r>
      <w:r w:rsidRPr="00DA615B">
        <w:rPr>
          <w:rFonts w:asciiTheme="majorBidi" w:hAnsiTheme="majorBidi" w:cstheme="majorBidi"/>
          <w:lang w:eastAsia="ko-KR"/>
        </w:rPr>
        <w:t>24</w:t>
      </w:r>
      <w:r w:rsidRPr="00DA615B">
        <w:rPr>
          <w:rFonts w:asciiTheme="majorBidi" w:hAnsiTheme="majorBidi" w:cstheme="majorBidi"/>
          <w:lang w:eastAsia="ko-KR"/>
        </w:rPr>
        <w:tab/>
        <w:t>37</w:t>
      </w:r>
      <w:r w:rsidRPr="00DA615B">
        <w:rPr>
          <w:rFonts w:asciiTheme="majorBidi" w:hAnsiTheme="majorBidi" w:cstheme="majorBidi"/>
          <w:lang w:eastAsia="ko-KR"/>
        </w:rPr>
        <w:tab/>
      </w:r>
      <w:r w:rsidRPr="00DA615B">
        <w:rPr>
          <w:rFonts w:asciiTheme="majorBidi" w:hAnsiTheme="majorBidi" w:cstheme="majorBidi"/>
        </w:rPr>
        <w:t>47</w:t>
      </w:r>
      <w:r w:rsidRPr="00DA615B">
        <w:rPr>
          <w:rFonts w:asciiTheme="majorBidi" w:hAnsiTheme="majorBidi" w:cstheme="majorBidi"/>
        </w:rPr>
        <w:tab/>
        <w:t>140</w:t>
      </w:r>
      <w:r w:rsidRPr="00DA615B">
        <w:rPr>
          <w:rFonts w:asciiTheme="majorBidi" w:hAnsiTheme="majorBidi" w:cstheme="majorBidi"/>
        </w:rPr>
        <w:tab/>
        <w:t>200</w:t>
      </w:r>
      <w:r w:rsidRPr="00DA615B">
        <w:rPr>
          <w:rFonts w:asciiTheme="majorBidi" w:hAnsiTheme="majorBidi" w:cstheme="majorBidi"/>
        </w:rPr>
        <w:tab/>
        <w:t xml:space="preserve"> </w:t>
      </w:r>
      <w:r w:rsidRPr="00DA615B">
        <w:rPr>
          <w:rFonts w:asciiTheme="majorBidi" w:hAnsiTheme="majorBidi" w:cstheme="majorBidi"/>
          <w:lang w:eastAsia="ko-KR"/>
        </w:rPr>
        <w:tab/>
      </w:r>
      <w:r w:rsidRPr="00DA615B">
        <w:rPr>
          <w:rFonts w:asciiTheme="majorBidi" w:hAnsiTheme="majorBidi" w:cstheme="majorBidi"/>
        </w:rPr>
        <w:t>Watt</w:t>
      </w:r>
    </w:p>
    <w:p w14:paraId="7AA0B166" w14:textId="77777777" w:rsidR="008B136D" w:rsidRPr="00DA615B" w:rsidRDefault="008B136D" w:rsidP="008B136D">
      <w:pPr>
        <w:pStyle w:val="azz"/>
        <w:spacing w:line="276" w:lineRule="auto"/>
        <w:ind w:left="1310"/>
        <w:jc w:val="left"/>
        <w:rPr>
          <w:rFonts w:asciiTheme="majorBidi" w:hAnsiTheme="majorBidi" w:cstheme="majorBidi"/>
        </w:rPr>
      </w:pPr>
      <w:r w:rsidRPr="00DA615B">
        <w:rPr>
          <w:rFonts w:asciiTheme="majorBidi" w:hAnsiTheme="majorBidi" w:cstheme="majorBidi"/>
        </w:rPr>
        <w:t>Flux intensity</w:t>
      </w:r>
      <w:r w:rsidRPr="00DA615B">
        <w:rPr>
          <w:rFonts w:asciiTheme="majorBidi" w:hAnsiTheme="majorBidi" w:cstheme="majorBidi"/>
        </w:rPr>
        <w:tab/>
        <w:t>:</w:t>
      </w:r>
      <w:r w:rsidRPr="00DA615B">
        <w:rPr>
          <w:rFonts w:asciiTheme="majorBidi" w:hAnsiTheme="majorBidi" w:cstheme="majorBidi"/>
        </w:rPr>
        <w:tab/>
        <w:t>2400</w:t>
      </w:r>
      <w:r w:rsidRPr="00DA615B">
        <w:rPr>
          <w:rFonts w:asciiTheme="majorBidi" w:hAnsiTheme="majorBidi" w:cstheme="majorBidi"/>
        </w:rPr>
        <w:tab/>
        <w:t>4500</w:t>
      </w:r>
      <w:r w:rsidRPr="00DA615B">
        <w:rPr>
          <w:rFonts w:asciiTheme="majorBidi" w:hAnsiTheme="majorBidi" w:cstheme="majorBidi"/>
        </w:rPr>
        <w:tab/>
        <w:t>4500</w:t>
      </w:r>
      <w:r w:rsidRPr="00DA615B">
        <w:rPr>
          <w:rFonts w:asciiTheme="majorBidi" w:hAnsiTheme="majorBidi" w:cstheme="majorBidi"/>
        </w:rPr>
        <w:tab/>
        <w:t>18000</w:t>
      </w:r>
      <w:r w:rsidRPr="00DA615B">
        <w:rPr>
          <w:rFonts w:asciiTheme="majorBidi" w:hAnsiTheme="majorBidi" w:cstheme="majorBidi"/>
        </w:rPr>
        <w:tab/>
        <w:t>2400</w:t>
      </w:r>
      <w:r w:rsidRPr="00DA615B">
        <w:rPr>
          <w:rFonts w:asciiTheme="majorBidi" w:hAnsiTheme="majorBidi" w:cstheme="majorBidi"/>
        </w:rPr>
        <w:tab/>
      </w:r>
      <w:r w:rsidRPr="00DA615B">
        <w:rPr>
          <w:rFonts w:asciiTheme="majorBidi" w:hAnsiTheme="majorBidi" w:cstheme="majorBidi"/>
        </w:rPr>
        <w:tab/>
        <w:t>Lumen</w:t>
      </w:r>
    </w:p>
    <w:p w14:paraId="01C2A253" w14:textId="77777777" w:rsidR="008B136D" w:rsidRPr="00DA615B" w:rsidRDefault="008B136D" w:rsidP="008B136D">
      <w:pPr>
        <w:pStyle w:val="azz"/>
        <w:spacing w:line="276" w:lineRule="auto"/>
        <w:ind w:left="1310"/>
        <w:jc w:val="left"/>
        <w:rPr>
          <w:rFonts w:asciiTheme="majorBidi" w:hAnsiTheme="majorBidi" w:cstheme="majorBidi"/>
        </w:rPr>
      </w:pPr>
      <w:r w:rsidRPr="00DA615B">
        <w:rPr>
          <w:rFonts w:asciiTheme="majorBidi" w:hAnsiTheme="majorBidi" w:cstheme="majorBidi"/>
        </w:rPr>
        <w:t>Average Life</w:t>
      </w:r>
      <w:r w:rsidRPr="00DA615B">
        <w:rPr>
          <w:rFonts w:asciiTheme="majorBidi" w:hAnsiTheme="majorBidi" w:cstheme="majorBidi"/>
        </w:rPr>
        <w:tab/>
        <w:t>:</w:t>
      </w:r>
      <w:r w:rsidRPr="00DA615B">
        <w:rPr>
          <w:rFonts w:asciiTheme="majorBidi" w:hAnsiTheme="majorBidi" w:cstheme="majorBidi"/>
        </w:rPr>
        <w:tab/>
        <w:t>2000</w:t>
      </w:r>
      <w:r w:rsidRPr="00DA615B">
        <w:rPr>
          <w:rFonts w:asciiTheme="majorBidi" w:hAnsiTheme="majorBidi" w:cstheme="majorBidi"/>
        </w:rPr>
        <w:tab/>
        <w:t>2000</w:t>
      </w:r>
      <w:r w:rsidRPr="00DA615B">
        <w:rPr>
          <w:rFonts w:asciiTheme="majorBidi" w:hAnsiTheme="majorBidi" w:cstheme="majorBidi"/>
        </w:rPr>
        <w:tab/>
        <w:t>2000</w:t>
      </w:r>
      <w:r w:rsidRPr="00DA615B">
        <w:rPr>
          <w:rFonts w:asciiTheme="majorBidi" w:hAnsiTheme="majorBidi" w:cstheme="majorBidi"/>
        </w:rPr>
        <w:tab/>
        <w:t>2000</w:t>
      </w:r>
      <w:r w:rsidRPr="00DA615B">
        <w:rPr>
          <w:rFonts w:asciiTheme="majorBidi" w:hAnsiTheme="majorBidi" w:cstheme="majorBidi"/>
          <w:lang w:eastAsia="ko-KR"/>
        </w:rPr>
        <w:tab/>
      </w:r>
      <w:r w:rsidRPr="00DA615B">
        <w:rPr>
          <w:rFonts w:asciiTheme="majorBidi" w:hAnsiTheme="majorBidi" w:cstheme="majorBidi"/>
          <w:lang w:eastAsia="ko-KR"/>
        </w:rPr>
        <w:tab/>
      </w:r>
      <w:r w:rsidRPr="00DA615B">
        <w:rPr>
          <w:rFonts w:asciiTheme="majorBidi" w:hAnsiTheme="majorBidi" w:cstheme="majorBidi"/>
        </w:rPr>
        <w:t>Hours</w:t>
      </w:r>
    </w:p>
    <w:p w14:paraId="22D9FED4" w14:textId="77777777" w:rsidR="008B136D" w:rsidRPr="00DA615B" w:rsidRDefault="008B136D" w:rsidP="008B136D">
      <w:pPr>
        <w:pStyle w:val="azz"/>
        <w:spacing w:line="276" w:lineRule="auto"/>
        <w:ind w:left="1310"/>
        <w:jc w:val="left"/>
        <w:rPr>
          <w:rFonts w:asciiTheme="majorBidi" w:hAnsiTheme="majorBidi" w:cstheme="majorBidi"/>
        </w:rPr>
      </w:pPr>
    </w:p>
    <w:p w14:paraId="2011D918" w14:textId="77777777" w:rsidR="008B136D" w:rsidRPr="00DA615B" w:rsidRDefault="008B136D" w:rsidP="008B136D">
      <w:pPr>
        <w:spacing w:after="160" w:line="276" w:lineRule="auto"/>
        <w:rPr>
          <w:rFonts w:asciiTheme="majorBidi" w:hAnsiTheme="majorBidi" w:cstheme="majorBidi"/>
          <w:b/>
          <w:szCs w:val="20"/>
        </w:rPr>
      </w:pPr>
      <w:bookmarkStart w:id="393" w:name="_Toc191366553"/>
      <w:bookmarkStart w:id="394" w:name="_Toc16935531"/>
    </w:p>
    <w:p w14:paraId="67C24289" w14:textId="77777777" w:rsidR="008B136D" w:rsidRPr="00DA615B" w:rsidRDefault="008B136D" w:rsidP="008B136D">
      <w:pPr>
        <w:pStyle w:val="Title11"/>
        <w:tabs>
          <w:tab w:val="clear" w:pos="396"/>
          <w:tab w:val="num" w:pos="453"/>
        </w:tabs>
        <w:spacing w:line="276" w:lineRule="auto"/>
        <w:ind w:left="567" w:hanging="567"/>
        <w:rPr>
          <w:rFonts w:asciiTheme="majorBidi" w:hAnsiTheme="majorBidi" w:cstheme="majorBidi"/>
        </w:rPr>
      </w:pPr>
      <w:bookmarkStart w:id="395" w:name="_Toc217894876"/>
      <w:bookmarkStart w:id="396" w:name="_Toc228604267"/>
      <w:r w:rsidRPr="00DA615B">
        <w:rPr>
          <w:rFonts w:asciiTheme="majorBidi" w:hAnsiTheme="majorBidi" w:cstheme="majorBidi"/>
        </w:rPr>
        <w:t>EXIT SIGN LAMPS</w:t>
      </w:r>
      <w:bookmarkEnd w:id="393"/>
      <w:bookmarkEnd w:id="394"/>
      <w:bookmarkEnd w:id="395"/>
      <w:bookmarkEnd w:id="396"/>
    </w:p>
    <w:p w14:paraId="227F734A" w14:textId="77777777" w:rsidR="008B136D" w:rsidRPr="00DA615B" w:rsidRDefault="008B136D" w:rsidP="008B136D">
      <w:pPr>
        <w:pStyle w:val="azz"/>
        <w:spacing w:line="276" w:lineRule="auto"/>
        <w:ind w:left="1310"/>
        <w:jc w:val="left"/>
        <w:rPr>
          <w:rFonts w:asciiTheme="majorBidi" w:hAnsiTheme="majorBidi" w:cstheme="majorBidi"/>
        </w:rPr>
      </w:pPr>
      <w:r w:rsidRPr="00DA615B">
        <w:rPr>
          <w:rFonts w:asciiTheme="majorBidi" w:hAnsiTheme="majorBidi" w:cstheme="majorBidi"/>
        </w:rPr>
        <w:t>Type</w:t>
      </w:r>
      <w:r w:rsidRPr="00DA615B">
        <w:rPr>
          <w:rFonts w:asciiTheme="majorBidi" w:hAnsiTheme="majorBidi" w:cstheme="majorBidi"/>
        </w:rPr>
        <w:tab/>
      </w:r>
      <w:r w:rsidRPr="00DA615B">
        <w:rPr>
          <w:rFonts w:asciiTheme="majorBidi" w:hAnsiTheme="majorBidi" w:cstheme="majorBidi"/>
        </w:rPr>
        <w:tab/>
        <w:t>:</w:t>
      </w:r>
      <w:r w:rsidRPr="00DA615B">
        <w:rPr>
          <w:rFonts w:asciiTheme="majorBidi" w:hAnsiTheme="majorBidi" w:cstheme="majorBidi"/>
        </w:rPr>
        <w:tab/>
      </w:r>
      <w:r w:rsidRPr="00DA615B">
        <w:rPr>
          <w:rFonts w:asciiTheme="majorBidi" w:hAnsiTheme="majorBidi" w:cstheme="majorBidi"/>
          <w:lang w:eastAsia="ko-KR"/>
        </w:rPr>
        <w:t>LED</w:t>
      </w:r>
    </w:p>
    <w:p w14:paraId="0E76987B" w14:textId="77777777" w:rsidR="008B136D" w:rsidRPr="00DA615B" w:rsidRDefault="008B136D" w:rsidP="008B136D">
      <w:pPr>
        <w:pStyle w:val="azz"/>
        <w:spacing w:line="276" w:lineRule="auto"/>
        <w:ind w:left="1310"/>
        <w:jc w:val="left"/>
        <w:rPr>
          <w:rFonts w:asciiTheme="majorBidi" w:hAnsiTheme="majorBidi" w:cstheme="majorBidi"/>
        </w:rPr>
      </w:pPr>
      <w:r w:rsidRPr="00DA615B">
        <w:rPr>
          <w:rFonts w:asciiTheme="majorBidi" w:hAnsiTheme="majorBidi" w:cstheme="majorBidi"/>
        </w:rPr>
        <w:t>Wattage</w:t>
      </w:r>
      <w:r w:rsidRPr="00DA615B">
        <w:rPr>
          <w:rFonts w:asciiTheme="majorBidi" w:hAnsiTheme="majorBidi" w:cstheme="majorBidi"/>
        </w:rPr>
        <w:tab/>
      </w:r>
      <w:r w:rsidRPr="00DA615B">
        <w:rPr>
          <w:rFonts w:asciiTheme="majorBidi" w:hAnsiTheme="majorBidi" w:cstheme="majorBidi"/>
          <w:lang w:eastAsia="ko-KR"/>
        </w:rPr>
        <w:tab/>
      </w:r>
      <w:r w:rsidRPr="00DA615B">
        <w:rPr>
          <w:rFonts w:asciiTheme="majorBidi" w:hAnsiTheme="majorBidi" w:cstheme="majorBidi"/>
        </w:rPr>
        <w:t>:</w:t>
      </w:r>
      <w:r w:rsidRPr="00DA615B">
        <w:rPr>
          <w:rFonts w:asciiTheme="majorBidi" w:hAnsiTheme="majorBidi" w:cstheme="majorBidi"/>
        </w:rPr>
        <w:tab/>
        <w:t>2 x 8 W</w:t>
      </w:r>
    </w:p>
    <w:p w14:paraId="76C45BCE" w14:textId="77777777" w:rsidR="008B136D" w:rsidRPr="00DA615B" w:rsidRDefault="008B136D" w:rsidP="008B136D">
      <w:pPr>
        <w:pStyle w:val="azz"/>
        <w:spacing w:line="276" w:lineRule="auto"/>
        <w:ind w:left="1310"/>
        <w:jc w:val="left"/>
        <w:rPr>
          <w:rFonts w:asciiTheme="majorBidi" w:hAnsiTheme="majorBidi" w:cstheme="majorBidi"/>
        </w:rPr>
      </w:pPr>
      <w:r w:rsidRPr="00DA615B">
        <w:rPr>
          <w:rFonts w:asciiTheme="majorBidi" w:hAnsiTheme="majorBidi" w:cstheme="majorBidi"/>
          <w:lang w:eastAsia="ko-KR"/>
        </w:rPr>
        <w:t>Battery</w:t>
      </w:r>
      <w:r w:rsidRPr="00DA615B">
        <w:rPr>
          <w:rFonts w:asciiTheme="majorBidi" w:hAnsiTheme="majorBidi" w:cstheme="majorBidi"/>
        </w:rPr>
        <w:tab/>
      </w:r>
      <w:r w:rsidRPr="00DA615B">
        <w:rPr>
          <w:rFonts w:asciiTheme="majorBidi" w:hAnsiTheme="majorBidi" w:cstheme="majorBidi"/>
          <w:lang w:eastAsia="ko-KR"/>
        </w:rPr>
        <w:tab/>
      </w:r>
      <w:r w:rsidRPr="00DA615B">
        <w:rPr>
          <w:rFonts w:asciiTheme="majorBidi" w:hAnsiTheme="majorBidi" w:cstheme="majorBidi"/>
        </w:rPr>
        <w:t>:</w:t>
      </w:r>
      <w:r w:rsidRPr="00DA615B">
        <w:rPr>
          <w:rFonts w:asciiTheme="majorBidi" w:hAnsiTheme="majorBidi" w:cstheme="majorBidi"/>
        </w:rPr>
        <w:tab/>
        <w:t>Ni-Cd</w:t>
      </w:r>
    </w:p>
    <w:p w14:paraId="6602E5B8" w14:textId="77777777" w:rsidR="008B136D" w:rsidRPr="00DA615B" w:rsidRDefault="008B136D" w:rsidP="008B136D">
      <w:pPr>
        <w:pStyle w:val="azz"/>
        <w:spacing w:line="276" w:lineRule="auto"/>
        <w:ind w:left="114"/>
        <w:jc w:val="left"/>
        <w:rPr>
          <w:rFonts w:asciiTheme="majorBidi" w:hAnsiTheme="majorBidi" w:cstheme="majorBidi"/>
        </w:rPr>
      </w:pPr>
    </w:p>
    <w:p w14:paraId="1833B5AA" w14:textId="77777777" w:rsidR="008B136D" w:rsidRPr="00DA615B" w:rsidRDefault="008B136D" w:rsidP="008B136D">
      <w:pPr>
        <w:pStyle w:val="Title1"/>
        <w:tabs>
          <w:tab w:val="clear" w:pos="453"/>
          <w:tab w:val="num" w:pos="567"/>
          <w:tab w:val="num" w:pos="837"/>
        </w:tabs>
        <w:spacing w:before="240" w:line="276" w:lineRule="auto"/>
        <w:ind w:left="432"/>
        <w:rPr>
          <w:rFonts w:asciiTheme="majorBidi" w:hAnsiTheme="majorBidi" w:cstheme="majorBidi"/>
        </w:rPr>
      </w:pPr>
      <w:bookmarkStart w:id="397" w:name="_Toc191366554"/>
      <w:bookmarkStart w:id="398" w:name="_Toc191366569"/>
      <w:bookmarkStart w:id="399" w:name="_Toc16935532"/>
      <w:bookmarkStart w:id="400" w:name="_Toc217894877"/>
      <w:bookmarkStart w:id="401" w:name="_Toc228604268"/>
      <w:r w:rsidRPr="00DA615B">
        <w:rPr>
          <w:rFonts w:asciiTheme="majorBidi" w:hAnsiTheme="majorBidi" w:cstheme="majorBidi"/>
        </w:rPr>
        <w:t>LIGHTING SWITCHES</w:t>
      </w:r>
      <w:bookmarkEnd w:id="397"/>
      <w:bookmarkEnd w:id="398"/>
      <w:bookmarkEnd w:id="399"/>
      <w:bookmarkEnd w:id="400"/>
      <w:bookmarkEnd w:id="401"/>
    </w:p>
    <w:p w14:paraId="12CCEADD" w14:textId="77777777" w:rsidR="008B136D" w:rsidRPr="00DA615B" w:rsidRDefault="008B136D" w:rsidP="008B136D">
      <w:pPr>
        <w:pStyle w:val="BoletText11"/>
        <w:tabs>
          <w:tab w:val="num" w:pos="884"/>
        </w:tabs>
        <w:spacing w:line="276" w:lineRule="auto"/>
        <w:ind w:left="1162" w:hanging="164"/>
        <w:jc w:val="left"/>
        <w:rPr>
          <w:rFonts w:asciiTheme="majorBidi" w:hAnsiTheme="majorBidi" w:cstheme="majorBidi"/>
        </w:rPr>
      </w:pPr>
      <w:r w:rsidRPr="00DA615B">
        <w:rPr>
          <w:rFonts w:asciiTheme="majorBidi" w:hAnsiTheme="majorBidi" w:cstheme="majorBidi"/>
        </w:rPr>
        <w:t>All lighting switch</w:t>
      </w:r>
      <w:r w:rsidRPr="00DA615B">
        <w:rPr>
          <w:rFonts w:asciiTheme="majorBidi" w:hAnsiTheme="majorBidi" w:cstheme="majorBidi"/>
          <w:lang w:eastAsia="ko-KR"/>
        </w:rPr>
        <w:t>es</w:t>
      </w:r>
      <w:r w:rsidRPr="00DA615B">
        <w:rPr>
          <w:rFonts w:asciiTheme="majorBidi" w:hAnsiTheme="majorBidi" w:cstheme="majorBidi"/>
        </w:rPr>
        <w:t xml:space="preserve"> shall be designed and constructed for minimum 10A at 230V AC.</w:t>
      </w:r>
    </w:p>
    <w:p w14:paraId="5A5AEB49" w14:textId="77777777" w:rsidR="008B136D" w:rsidRPr="00DA615B" w:rsidRDefault="008B136D" w:rsidP="008B136D">
      <w:pPr>
        <w:pStyle w:val="BoletText11"/>
        <w:tabs>
          <w:tab w:val="num" w:pos="884"/>
        </w:tabs>
        <w:spacing w:line="276" w:lineRule="auto"/>
        <w:ind w:left="1162" w:hanging="164"/>
        <w:jc w:val="left"/>
        <w:rPr>
          <w:rFonts w:asciiTheme="majorBidi" w:hAnsiTheme="majorBidi" w:cstheme="majorBidi"/>
        </w:rPr>
      </w:pPr>
      <w:r w:rsidRPr="00DA615B">
        <w:rPr>
          <w:rFonts w:asciiTheme="majorBidi" w:hAnsiTheme="majorBidi" w:cstheme="majorBidi"/>
        </w:rPr>
        <w:t>Lighting switches shall be suitable for supply of discharge and LED lamps at the rated current and at the site conditions.</w:t>
      </w:r>
    </w:p>
    <w:p w14:paraId="6D0148E7" w14:textId="77777777" w:rsidR="008B136D" w:rsidRPr="00DA615B" w:rsidRDefault="008B136D" w:rsidP="008B136D">
      <w:pPr>
        <w:pStyle w:val="BoletText11"/>
        <w:tabs>
          <w:tab w:val="num" w:pos="884"/>
        </w:tabs>
        <w:spacing w:line="276" w:lineRule="auto"/>
        <w:ind w:left="1162" w:hanging="164"/>
        <w:jc w:val="left"/>
        <w:rPr>
          <w:rFonts w:asciiTheme="majorBidi" w:hAnsiTheme="majorBidi" w:cstheme="majorBidi"/>
        </w:rPr>
      </w:pPr>
      <w:r w:rsidRPr="00DA615B">
        <w:rPr>
          <w:rFonts w:asciiTheme="majorBidi" w:hAnsiTheme="majorBidi" w:cstheme="majorBidi"/>
        </w:rPr>
        <w:lastRenderedPageBreak/>
        <w:t xml:space="preserve">For outdoor and industrial </w:t>
      </w:r>
      <w:proofErr w:type="gramStart"/>
      <w:r w:rsidRPr="00DA615B">
        <w:rPr>
          <w:rFonts w:asciiTheme="majorBidi" w:hAnsiTheme="majorBidi" w:cstheme="majorBidi"/>
        </w:rPr>
        <w:t>area</w:t>
      </w:r>
      <w:r w:rsidRPr="00DA615B">
        <w:rPr>
          <w:rFonts w:asciiTheme="majorBidi" w:hAnsiTheme="majorBidi" w:cstheme="majorBidi"/>
          <w:lang w:eastAsia="ko-KR"/>
        </w:rPr>
        <w:t>s</w:t>
      </w:r>
      <w:proofErr w:type="gramEnd"/>
      <w:r w:rsidRPr="00DA615B">
        <w:rPr>
          <w:rFonts w:asciiTheme="majorBidi" w:hAnsiTheme="majorBidi" w:cstheme="majorBidi"/>
        </w:rPr>
        <w:t xml:space="preserve"> the switches shall be weather-proof</w:t>
      </w:r>
      <w:r w:rsidRPr="00DA615B">
        <w:rPr>
          <w:rFonts w:asciiTheme="majorBidi" w:hAnsiTheme="majorBidi" w:cstheme="majorBidi"/>
          <w:lang w:eastAsia="ko-KR"/>
        </w:rPr>
        <w:t xml:space="preserve">, </w:t>
      </w:r>
      <w:r w:rsidRPr="00DA615B">
        <w:rPr>
          <w:rFonts w:asciiTheme="majorBidi" w:hAnsiTheme="majorBidi" w:cstheme="majorBidi"/>
        </w:rPr>
        <w:t>IP54 with body of corrosion-proof, cast metal and threaded conduit entry, these switches shall be suitable for surface mounting. Earth terminals shall be provided.</w:t>
      </w:r>
    </w:p>
    <w:p w14:paraId="6556A9A5" w14:textId="77777777" w:rsidR="008B136D" w:rsidRPr="00DA615B" w:rsidRDefault="008B136D" w:rsidP="008B136D">
      <w:pPr>
        <w:pStyle w:val="BoletText11"/>
        <w:tabs>
          <w:tab w:val="num" w:pos="884"/>
        </w:tabs>
        <w:spacing w:line="276" w:lineRule="auto"/>
        <w:ind w:left="1162" w:hanging="164"/>
        <w:jc w:val="left"/>
        <w:rPr>
          <w:rFonts w:asciiTheme="majorBidi" w:hAnsiTheme="majorBidi" w:cstheme="majorBidi"/>
        </w:rPr>
      </w:pPr>
      <w:r w:rsidRPr="00DA615B">
        <w:rPr>
          <w:rFonts w:asciiTheme="majorBidi" w:hAnsiTheme="majorBidi" w:cstheme="majorBidi"/>
        </w:rPr>
        <w:t>For indoor area</w:t>
      </w:r>
      <w:r w:rsidRPr="00DA615B">
        <w:rPr>
          <w:rFonts w:asciiTheme="majorBidi" w:hAnsiTheme="majorBidi" w:cstheme="majorBidi"/>
          <w:lang w:eastAsia="ko-KR"/>
        </w:rPr>
        <w:t>s</w:t>
      </w:r>
      <w:r w:rsidRPr="00DA615B">
        <w:rPr>
          <w:rFonts w:asciiTheme="majorBidi" w:hAnsiTheme="majorBidi" w:cstheme="majorBidi"/>
        </w:rPr>
        <w:t>, the switches shall be of molded insulating material, with threaded conduit entry. The switches shall be suitable for surface or flush mounting (with box) as specified in list of equipment and materials.</w:t>
      </w:r>
    </w:p>
    <w:p w14:paraId="48B71627" w14:textId="77777777" w:rsidR="008B136D" w:rsidRPr="00DA615B" w:rsidRDefault="008B136D" w:rsidP="008B136D">
      <w:pPr>
        <w:pStyle w:val="BoletText11"/>
        <w:tabs>
          <w:tab w:val="num" w:pos="884"/>
        </w:tabs>
        <w:spacing w:line="276" w:lineRule="auto"/>
        <w:ind w:left="1162" w:hanging="164"/>
        <w:jc w:val="left"/>
        <w:rPr>
          <w:rFonts w:asciiTheme="majorBidi" w:hAnsiTheme="majorBidi" w:cstheme="majorBidi"/>
        </w:rPr>
      </w:pPr>
      <w:r w:rsidRPr="00DA615B">
        <w:rPr>
          <w:rFonts w:asciiTheme="majorBidi" w:hAnsiTheme="majorBidi" w:cstheme="majorBidi"/>
        </w:rPr>
        <w:t>In all building</w:t>
      </w:r>
      <w:r w:rsidRPr="00DA615B">
        <w:rPr>
          <w:rFonts w:asciiTheme="majorBidi" w:hAnsiTheme="majorBidi" w:cstheme="majorBidi"/>
          <w:lang w:eastAsia="ko-KR"/>
        </w:rPr>
        <w:t>s</w:t>
      </w:r>
      <w:r w:rsidRPr="00DA615B">
        <w:rPr>
          <w:rFonts w:asciiTheme="majorBidi" w:hAnsiTheme="majorBidi" w:cstheme="majorBidi"/>
        </w:rPr>
        <w:t xml:space="preserve"> the lighting switch</w:t>
      </w:r>
      <w:r w:rsidRPr="00DA615B">
        <w:rPr>
          <w:rFonts w:asciiTheme="majorBidi" w:hAnsiTheme="majorBidi" w:cstheme="majorBidi"/>
          <w:lang w:eastAsia="ko-KR"/>
        </w:rPr>
        <w:t>es</w:t>
      </w:r>
      <w:r w:rsidRPr="00DA615B">
        <w:rPr>
          <w:rFonts w:asciiTheme="majorBidi" w:hAnsiTheme="majorBidi" w:cstheme="majorBidi"/>
        </w:rPr>
        <w:t xml:space="preserve"> shall be mounted in height of 1200mm and from 300mm of wall edge.</w:t>
      </w:r>
    </w:p>
    <w:p w14:paraId="32D9AFA2" w14:textId="77777777" w:rsidR="008B136D" w:rsidRPr="00DA615B" w:rsidRDefault="008B136D" w:rsidP="008B136D">
      <w:pPr>
        <w:pStyle w:val="BoletText11"/>
        <w:numPr>
          <w:ilvl w:val="0"/>
          <w:numId w:val="0"/>
        </w:numPr>
        <w:spacing w:line="276" w:lineRule="auto"/>
        <w:ind w:left="1162"/>
        <w:jc w:val="left"/>
        <w:rPr>
          <w:rFonts w:asciiTheme="majorBidi" w:hAnsiTheme="majorBidi" w:cstheme="majorBidi"/>
        </w:rPr>
      </w:pPr>
    </w:p>
    <w:p w14:paraId="6433AF0B" w14:textId="77777777" w:rsidR="008B136D" w:rsidRPr="00DA615B" w:rsidRDefault="008B136D" w:rsidP="008B136D">
      <w:pPr>
        <w:pStyle w:val="Title1"/>
        <w:tabs>
          <w:tab w:val="clear" w:pos="453"/>
          <w:tab w:val="num" w:pos="567"/>
          <w:tab w:val="num" w:pos="837"/>
        </w:tabs>
        <w:spacing w:before="240" w:line="276" w:lineRule="auto"/>
        <w:ind w:left="432"/>
        <w:rPr>
          <w:rFonts w:asciiTheme="majorBidi" w:hAnsiTheme="majorBidi" w:cstheme="majorBidi"/>
        </w:rPr>
      </w:pPr>
      <w:bookmarkStart w:id="402" w:name="_Toc191366555"/>
      <w:bookmarkStart w:id="403" w:name="_Toc191366570"/>
      <w:bookmarkStart w:id="404" w:name="_Toc16935533"/>
      <w:bookmarkStart w:id="405" w:name="_Toc217894878"/>
      <w:bookmarkStart w:id="406" w:name="_Toc228604269"/>
      <w:r w:rsidRPr="00DA615B">
        <w:rPr>
          <w:rFonts w:asciiTheme="majorBidi" w:hAnsiTheme="majorBidi" w:cstheme="majorBidi"/>
        </w:rPr>
        <w:t>ASTRONOMICAL RELAY CLOCK (TIMER) FOR OUTDOOR LIGHTING</w:t>
      </w:r>
      <w:bookmarkEnd w:id="402"/>
      <w:bookmarkEnd w:id="403"/>
      <w:bookmarkEnd w:id="404"/>
      <w:bookmarkEnd w:id="405"/>
      <w:bookmarkEnd w:id="406"/>
    </w:p>
    <w:p w14:paraId="2DCF26FE" w14:textId="77777777" w:rsidR="008B136D" w:rsidRPr="00DA615B" w:rsidRDefault="008B136D" w:rsidP="008B136D">
      <w:pPr>
        <w:pStyle w:val="BoletText11"/>
        <w:tabs>
          <w:tab w:val="num" w:pos="884"/>
        </w:tabs>
        <w:spacing w:line="276" w:lineRule="auto"/>
        <w:ind w:left="1162" w:hanging="164"/>
        <w:jc w:val="left"/>
        <w:rPr>
          <w:rFonts w:asciiTheme="majorBidi" w:hAnsiTheme="majorBidi" w:cstheme="majorBidi"/>
        </w:rPr>
      </w:pPr>
      <w:r w:rsidRPr="00DA615B">
        <w:rPr>
          <w:rFonts w:asciiTheme="majorBidi" w:hAnsiTheme="majorBidi" w:cstheme="majorBidi"/>
        </w:rPr>
        <w:t>Programmable for different zones.</w:t>
      </w:r>
    </w:p>
    <w:p w14:paraId="7F17AA9F" w14:textId="77777777" w:rsidR="008B136D" w:rsidRPr="00DA615B" w:rsidRDefault="008B136D" w:rsidP="008B136D">
      <w:pPr>
        <w:pStyle w:val="BoletText11"/>
        <w:tabs>
          <w:tab w:val="num" w:pos="884"/>
        </w:tabs>
        <w:spacing w:line="276" w:lineRule="auto"/>
        <w:ind w:left="1162" w:hanging="164"/>
        <w:jc w:val="left"/>
        <w:rPr>
          <w:rFonts w:asciiTheme="majorBidi" w:hAnsiTheme="majorBidi" w:cstheme="majorBidi"/>
        </w:rPr>
      </w:pPr>
      <w:r w:rsidRPr="00DA615B">
        <w:rPr>
          <w:rFonts w:asciiTheme="majorBidi" w:hAnsiTheme="majorBidi" w:cstheme="majorBidi"/>
        </w:rPr>
        <w:t>Calculate Dusk/Dawn for each day with an offset (before or after dusk/dawn)</w:t>
      </w:r>
    </w:p>
    <w:p w14:paraId="49F9997C" w14:textId="77777777" w:rsidR="008B136D" w:rsidRPr="00DA615B" w:rsidRDefault="008B136D" w:rsidP="008B136D">
      <w:pPr>
        <w:pStyle w:val="BoletText11"/>
        <w:tabs>
          <w:tab w:val="num" w:pos="884"/>
        </w:tabs>
        <w:spacing w:line="276" w:lineRule="auto"/>
        <w:ind w:left="1162" w:hanging="164"/>
        <w:jc w:val="left"/>
        <w:rPr>
          <w:rFonts w:asciiTheme="majorBidi" w:hAnsiTheme="majorBidi" w:cstheme="majorBidi"/>
        </w:rPr>
      </w:pPr>
      <w:r w:rsidRPr="00DA615B">
        <w:rPr>
          <w:rFonts w:asciiTheme="majorBidi" w:hAnsiTheme="majorBidi" w:cstheme="majorBidi"/>
        </w:rPr>
        <w:t>Battery Back-up for 5 years</w:t>
      </w:r>
    </w:p>
    <w:p w14:paraId="0782107A" w14:textId="77777777" w:rsidR="008B136D" w:rsidRPr="00DA615B" w:rsidRDefault="008B136D" w:rsidP="008B136D">
      <w:pPr>
        <w:pStyle w:val="BoletText11"/>
        <w:tabs>
          <w:tab w:val="num" w:pos="884"/>
        </w:tabs>
        <w:spacing w:line="276" w:lineRule="auto"/>
        <w:ind w:left="1162" w:hanging="164"/>
        <w:jc w:val="left"/>
        <w:rPr>
          <w:rFonts w:asciiTheme="majorBidi" w:hAnsiTheme="majorBidi" w:cstheme="majorBidi"/>
        </w:rPr>
      </w:pPr>
      <w:r w:rsidRPr="00DA615B">
        <w:rPr>
          <w:rFonts w:asciiTheme="majorBidi" w:hAnsiTheme="majorBidi" w:cstheme="majorBidi"/>
        </w:rPr>
        <w:t>Up to 15 Amp load</w:t>
      </w:r>
    </w:p>
    <w:p w14:paraId="23BED769" w14:textId="77777777" w:rsidR="008B136D" w:rsidRPr="00DA615B" w:rsidRDefault="008B136D" w:rsidP="008B136D">
      <w:pPr>
        <w:pStyle w:val="BoletText11"/>
        <w:tabs>
          <w:tab w:val="num" w:pos="884"/>
        </w:tabs>
        <w:spacing w:line="276" w:lineRule="auto"/>
        <w:ind w:left="1162" w:hanging="164"/>
        <w:jc w:val="left"/>
        <w:rPr>
          <w:rFonts w:asciiTheme="majorBidi" w:hAnsiTheme="majorBidi" w:cstheme="majorBidi"/>
        </w:rPr>
      </w:pPr>
      <w:r w:rsidRPr="00DA615B">
        <w:rPr>
          <w:rFonts w:asciiTheme="majorBidi" w:hAnsiTheme="majorBidi" w:cstheme="majorBidi"/>
        </w:rPr>
        <w:t>At least 2 relay outputs</w:t>
      </w:r>
    </w:p>
    <w:p w14:paraId="6B5AAEBC" w14:textId="77777777" w:rsidR="008B136D" w:rsidRPr="00DA615B" w:rsidRDefault="008B136D" w:rsidP="008B136D">
      <w:pPr>
        <w:spacing w:after="160" w:line="276" w:lineRule="auto"/>
        <w:rPr>
          <w:rFonts w:asciiTheme="majorBidi" w:hAnsiTheme="majorBidi" w:cstheme="majorBidi"/>
          <w:b/>
          <w:sz w:val="28"/>
          <w:szCs w:val="20"/>
        </w:rPr>
      </w:pPr>
      <w:bookmarkStart w:id="407" w:name="_Toc191366556"/>
      <w:bookmarkStart w:id="408" w:name="_Toc191366571"/>
      <w:bookmarkStart w:id="409" w:name="_Toc16935534"/>
    </w:p>
    <w:p w14:paraId="10EE491A" w14:textId="77777777" w:rsidR="008B136D" w:rsidRPr="00DA615B" w:rsidRDefault="008B136D" w:rsidP="008B136D">
      <w:pPr>
        <w:pStyle w:val="Title1"/>
        <w:tabs>
          <w:tab w:val="clear" w:pos="453"/>
          <w:tab w:val="num" w:pos="567"/>
          <w:tab w:val="num" w:pos="837"/>
        </w:tabs>
        <w:spacing w:line="276" w:lineRule="auto"/>
        <w:ind w:left="432"/>
        <w:rPr>
          <w:rFonts w:asciiTheme="majorBidi" w:hAnsiTheme="majorBidi" w:cstheme="majorBidi"/>
        </w:rPr>
      </w:pPr>
      <w:bookmarkStart w:id="410" w:name="_Toc217894879"/>
      <w:bookmarkStart w:id="411" w:name="_Toc228604270"/>
      <w:r w:rsidRPr="00DA615B">
        <w:rPr>
          <w:rFonts w:asciiTheme="majorBidi" w:hAnsiTheme="majorBidi" w:cstheme="majorBidi"/>
        </w:rPr>
        <w:t>POWER OUTLETS</w:t>
      </w:r>
      <w:bookmarkEnd w:id="407"/>
      <w:bookmarkEnd w:id="408"/>
      <w:bookmarkEnd w:id="409"/>
      <w:bookmarkEnd w:id="410"/>
      <w:bookmarkEnd w:id="411"/>
    </w:p>
    <w:p w14:paraId="20772604" w14:textId="77777777" w:rsidR="008B136D" w:rsidRPr="00DA615B" w:rsidRDefault="008B136D" w:rsidP="008B136D">
      <w:pPr>
        <w:pStyle w:val="Title11"/>
        <w:tabs>
          <w:tab w:val="clear" w:pos="396"/>
          <w:tab w:val="num" w:pos="453"/>
        </w:tabs>
        <w:spacing w:line="276" w:lineRule="auto"/>
        <w:ind w:left="567" w:hanging="567"/>
        <w:rPr>
          <w:rFonts w:asciiTheme="majorBidi" w:hAnsiTheme="majorBidi" w:cstheme="majorBidi"/>
        </w:rPr>
      </w:pPr>
      <w:bookmarkStart w:id="412" w:name="_Toc217894880"/>
      <w:bookmarkStart w:id="413" w:name="_Toc228604271"/>
      <w:r w:rsidRPr="00DA615B">
        <w:rPr>
          <w:rFonts w:asciiTheme="majorBidi" w:hAnsiTheme="majorBidi" w:cstheme="majorBidi"/>
        </w:rPr>
        <w:t>General</w:t>
      </w:r>
      <w:bookmarkEnd w:id="412"/>
      <w:bookmarkEnd w:id="413"/>
    </w:p>
    <w:p w14:paraId="15FA2A71" w14:textId="77777777" w:rsidR="008B136D" w:rsidRPr="00DA615B" w:rsidRDefault="008B136D" w:rsidP="008B136D">
      <w:pPr>
        <w:pStyle w:val="BodyText11"/>
        <w:spacing w:line="276" w:lineRule="auto"/>
        <w:ind w:left="681"/>
        <w:jc w:val="left"/>
        <w:rPr>
          <w:rFonts w:asciiTheme="majorBidi" w:hAnsiTheme="majorBidi" w:cstheme="majorBidi"/>
        </w:rPr>
      </w:pPr>
      <w:r w:rsidRPr="00DA615B">
        <w:rPr>
          <w:rFonts w:asciiTheme="majorBidi" w:hAnsiTheme="majorBidi" w:cstheme="majorBidi"/>
        </w:rPr>
        <w:t>Socket outlets should be provided the facilities required for operation, maintenance and inspection during normal operation and plant overhaul in all areas. Full temporary facilities must be made available.</w:t>
      </w:r>
    </w:p>
    <w:p w14:paraId="393AF35D" w14:textId="77777777" w:rsidR="008B136D" w:rsidRPr="00DA615B" w:rsidRDefault="008B136D" w:rsidP="008B136D">
      <w:pPr>
        <w:pStyle w:val="BodyText11"/>
        <w:spacing w:line="276" w:lineRule="auto"/>
        <w:ind w:left="681"/>
        <w:jc w:val="left"/>
        <w:rPr>
          <w:rFonts w:asciiTheme="majorBidi" w:hAnsiTheme="majorBidi" w:cstheme="majorBidi"/>
        </w:rPr>
      </w:pPr>
      <w:r w:rsidRPr="00DA615B">
        <w:rPr>
          <w:rFonts w:asciiTheme="majorBidi" w:hAnsiTheme="majorBidi" w:cstheme="majorBidi"/>
        </w:rPr>
        <w:t>Socket voltage levels shall be:</w:t>
      </w:r>
    </w:p>
    <w:p w14:paraId="2597071C" w14:textId="77777777" w:rsidR="008B136D" w:rsidRPr="00DA615B" w:rsidRDefault="008B136D" w:rsidP="008B136D">
      <w:pPr>
        <w:pStyle w:val="BodyText11"/>
        <w:numPr>
          <w:ilvl w:val="0"/>
          <w:numId w:val="22"/>
        </w:numPr>
        <w:spacing w:line="276" w:lineRule="auto"/>
        <w:ind w:left="1401"/>
        <w:jc w:val="left"/>
        <w:rPr>
          <w:rFonts w:asciiTheme="majorBidi" w:hAnsiTheme="majorBidi" w:cstheme="majorBidi"/>
        </w:rPr>
      </w:pPr>
      <w:r w:rsidRPr="00DA615B">
        <w:rPr>
          <w:rFonts w:asciiTheme="majorBidi" w:hAnsiTheme="majorBidi" w:cstheme="majorBidi"/>
        </w:rPr>
        <w:t xml:space="preserve">230 </w:t>
      </w:r>
      <w:proofErr w:type="gramStart"/>
      <w:r w:rsidRPr="00DA615B">
        <w:rPr>
          <w:rFonts w:asciiTheme="majorBidi" w:hAnsiTheme="majorBidi" w:cstheme="majorBidi"/>
        </w:rPr>
        <w:t>VAC</w:t>
      </w:r>
      <w:proofErr w:type="gramEnd"/>
      <w:r w:rsidRPr="00DA615B">
        <w:rPr>
          <w:rFonts w:asciiTheme="majorBidi" w:hAnsiTheme="majorBidi" w:cstheme="majorBidi"/>
        </w:rPr>
        <w:t xml:space="preserve"> for general purposes such as portable equipment</w:t>
      </w:r>
    </w:p>
    <w:p w14:paraId="2DF88C39" w14:textId="77777777" w:rsidR="008B136D" w:rsidRPr="00DA615B" w:rsidRDefault="008B136D" w:rsidP="008B136D">
      <w:pPr>
        <w:pStyle w:val="BodyText11"/>
        <w:numPr>
          <w:ilvl w:val="0"/>
          <w:numId w:val="22"/>
        </w:numPr>
        <w:spacing w:line="276" w:lineRule="auto"/>
        <w:ind w:left="1401"/>
        <w:jc w:val="left"/>
        <w:rPr>
          <w:rFonts w:asciiTheme="majorBidi" w:hAnsiTheme="majorBidi" w:cstheme="majorBidi"/>
        </w:rPr>
      </w:pPr>
      <w:r w:rsidRPr="00DA615B">
        <w:rPr>
          <w:rFonts w:asciiTheme="majorBidi" w:hAnsiTheme="majorBidi" w:cstheme="majorBidi"/>
        </w:rPr>
        <w:t xml:space="preserve">400 </w:t>
      </w:r>
      <w:proofErr w:type="gramStart"/>
      <w:r w:rsidRPr="00DA615B">
        <w:rPr>
          <w:rFonts w:asciiTheme="majorBidi" w:hAnsiTheme="majorBidi" w:cstheme="majorBidi"/>
        </w:rPr>
        <w:t>VAC</w:t>
      </w:r>
      <w:proofErr w:type="gramEnd"/>
      <w:r w:rsidRPr="00DA615B">
        <w:rPr>
          <w:rFonts w:asciiTheme="majorBidi" w:hAnsiTheme="majorBidi" w:cstheme="majorBidi"/>
        </w:rPr>
        <w:t xml:space="preserve"> for welding</w:t>
      </w:r>
    </w:p>
    <w:p w14:paraId="33283263" w14:textId="77777777" w:rsidR="008B136D" w:rsidRPr="00DA615B" w:rsidRDefault="008B136D" w:rsidP="008B136D">
      <w:pPr>
        <w:pStyle w:val="BodyText11"/>
        <w:spacing w:line="276" w:lineRule="auto"/>
        <w:ind w:left="681"/>
        <w:jc w:val="left"/>
        <w:rPr>
          <w:rFonts w:asciiTheme="majorBidi" w:hAnsiTheme="majorBidi" w:cstheme="majorBidi"/>
        </w:rPr>
      </w:pPr>
      <w:r w:rsidRPr="00DA615B">
        <w:rPr>
          <w:rFonts w:asciiTheme="majorBidi" w:hAnsiTheme="majorBidi" w:cstheme="majorBidi"/>
        </w:rPr>
        <w:t>Socket outlets and their associated plugs operating at different voltage levels shall not be interchangeable.</w:t>
      </w:r>
    </w:p>
    <w:p w14:paraId="2821C4FA" w14:textId="77777777" w:rsidR="008B136D" w:rsidRPr="00DA615B" w:rsidRDefault="008B136D" w:rsidP="008B136D">
      <w:pPr>
        <w:pStyle w:val="Title11"/>
        <w:tabs>
          <w:tab w:val="clear" w:pos="396"/>
          <w:tab w:val="num" w:pos="453"/>
        </w:tabs>
        <w:spacing w:before="240" w:line="276" w:lineRule="auto"/>
        <w:ind w:left="567" w:hanging="567"/>
        <w:rPr>
          <w:rFonts w:asciiTheme="majorBidi" w:hAnsiTheme="majorBidi" w:cstheme="majorBidi"/>
        </w:rPr>
      </w:pPr>
      <w:bookmarkStart w:id="414" w:name="_Toc217894881"/>
      <w:bookmarkStart w:id="415" w:name="_Toc228604272"/>
      <w:r w:rsidRPr="00DA615B">
        <w:rPr>
          <w:rFonts w:asciiTheme="majorBidi" w:hAnsiTheme="majorBidi" w:cstheme="majorBidi"/>
        </w:rPr>
        <w:t>230 VAC Sockets</w:t>
      </w:r>
      <w:bookmarkEnd w:id="414"/>
      <w:bookmarkEnd w:id="415"/>
    </w:p>
    <w:p w14:paraId="328E6976" w14:textId="77777777" w:rsidR="008B136D" w:rsidRPr="00DA615B" w:rsidRDefault="008B136D" w:rsidP="008B136D">
      <w:pPr>
        <w:pStyle w:val="BodyText11"/>
        <w:spacing w:line="276" w:lineRule="auto"/>
        <w:ind w:left="681"/>
        <w:jc w:val="left"/>
        <w:rPr>
          <w:rFonts w:asciiTheme="majorBidi" w:hAnsiTheme="majorBidi" w:cstheme="majorBidi"/>
        </w:rPr>
      </w:pPr>
      <w:r w:rsidRPr="00DA615B">
        <w:rPr>
          <w:rFonts w:asciiTheme="majorBidi" w:hAnsiTheme="majorBidi" w:cstheme="majorBidi"/>
        </w:rPr>
        <w:lastRenderedPageBreak/>
        <w:t xml:space="preserve">230 VAC socket outlets shall be minimum 16A, 3 wire, 3 pole and </w:t>
      </w:r>
      <w:proofErr w:type="gramStart"/>
      <w:r w:rsidRPr="00DA615B">
        <w:rPr>
          <w:rFonts w:asciiTheme="majorBidi" w:hAnsiTheme="majorBidi" w:cstheme="majorBidi"/>
        </w:rPr>
        <w:t>single phase</w:t>
      </w:r>
      <w:proofErr w:type="gramEnd"/>
      <w:r w:rsidRPr="00DA615B">
        <w:rPr>
          <w:rFonts w:asciiTheme="majorBidi" w:hAnsiTheme="majorBidi" w:cstheme="majorBidi"/>
        </w:rPr>
        <w:t xml:space="preserve"> interlocked type. In general, the third pole of each receptacle shall be solidly and permanently connected to the plant earthing system.</w:t>
      </w:r>
    </w:p>
    <w:p w14:paraId="1C70A804" w14:textId="77777777" w:rsidR="008B136D" w:rsidRPr="00DA615B" w:rsidRDefault="008B136D" w:rsidP="008B136D">
      <w:pPr>
        <w:pStyle w:val="BodyText11"/>
        <w:spacing w:line="276" w:lineRule="auto"/>
        <w:ind w:left="681"/>
        <w:jc w:val="left"/>
        <w:rPr>
          <w:rFonts w:asciiTheme="majorBidi" w:hAnsiTheme="majorBidi" w:cstheme="majorBidi"/>
        </w:rPr>
      </w:pPr>
      <w:r w:rsidRPr="00DA615B">
        <w:rPr>
          <w:rFonts w:asciiTheme="majorBidi" w:hAnsiTheme="majorBidi" w:cstheme="majorBidi"/>
        </w:rPr>
        <w:t>In general, no more than six 230 VAC sockets shall be supplied by one circuit.</w:t>
      </w:r>
    </w:p>
    <w:p w14:paraId="28EA5442" w14:textId="77777777" w:rsidR="008B136D" w:rsidRPr="00DA615B" w:rsidRDefault="008B136D" w:rsidP="008B136D">
      <w:pPr>
        <w:pStyle w:val="BodyText11"/>
        <w:spacing w:line="276" w:lineRule="auto"/>
        <w:ind w:left="681"/>
        <w:jc w:val="left"/>
        <w:rPr>
          <w:rFonts w:asciiTheme="majorBidi" w:hAnsiTheme="majorBidi" w:cstheme="majorBidi"/>
        </w:rPr>
      </w:pPr>
      <w:r w:rsidRPr="00DA615B">
        <w:rPr>
          <w:rFonts w:asciiTheme="majorBidi" w:hAnsiTheme="majorBidi" w:cstheme="majorBidi"/>
        </w:rPr>
        <w:t>The minimum size of conductor for small power socket branch circuit shall be 4 mm2.</w:t>
      </w:r>
    </w:p>
    <w:p w14:paraId="40AF214C" w14:textId="77777777" w:rsidR="008B136D" w:rsidRPr="00DA615B" w:rsidRDefault="008B136D" w:rsidP="008B136D">
      <w:pPr>
        <w:pStyle w:val="BodyText11"/>
        <w:spacing w:line="276" w:lineRule="auto"/>
        <w:ind w:left="681"/>
        <w:jc w:val="left"/>
        <w:rPr>
          <w:rFonts w:asciiTheme="majorBidi" w:hAnsiTheme="majorBidi" w:cstheme="majorBidi"/>
        </w:rPr>
      </w:pPr>
      <w:r w:rsidRPr="00DA615B">
        <w:rPr>
          <w:rFonts w:asciiTheme="majorBidi" w:hAnsiTheme="majorBidi" w:cstheme="majorBidi"/>
        </w:rPr>
        <w:t>230 VAC outlets shall be fed from a normal lighting distribution board, and comprising earth leakage circuit breakers.</w:t>
      </w:r>
    </w:p>
    <w:p w14:paraId="199D38BA" w14:textId="77777777" w:rsidR="008B136D" w:rsidRPr="00DA615B" w:rsidRDefault="008B136D" w:rsidP="008B136D">
      <w:pPr>
        <w:pStyle w:val="BodyText11"/>
        <w:spacing w:line="276" w:lineRule="auto"/>
        <w:ind w:left="681"/>
        <w:jc w:val="left"/>
        <w:rPr>
          <w:rFonts w:asciiTheme="majorBidi" w:hAnsiTheme="majorBidi" w:cstheme="majorBidi"/>
        </w:rPr>
      </w:pPr>
      <w:r w:rsidRPr="00DA615B">
        <w:rPr>
          <w:rFonts w:asciiTheme="majorBidi" w:hAnsiTheme="majorBidi" w:cstheme="majorBidi"/>
        </w:rPr>
        <w:t>The number of outlets shall be calculated on the basis that the plant areas can be reached with a 15 meters extension cord.</w:t>
      </w:r>
    </w:p>
    <w:p w14:paraId="3F96026D" w14:textId="77777777" w:rsidR="008B136D" w:rsidRPr="00DA615B" w:rsidRDefault="008B136D" w:rsidP="008B136D">
      <w:pPr>
        <w:pStyle w:val="Title11"/>
        <w:tabs>
          <w:tab w:val="clear" w:pos="396"/>
          <w:tab w:val="num" w:pos="453"/>
        </w:tabs>
        <w:spacing w:before="240" w:line="276" w:lineRule="auto"/>
        <w:ind w:left="567" w:hanging="567"/>
        <w:rPr>
          <w:rFonts w:asciiTheme="majorBidi" w:hAnsiTheme="majorBidi" w:cstheme="majorBidi"/>
        </w:rPr>
      </w:pPr>
      <w:bookmarkStart w:id="416" w:name="_Toc217894882"/>
      <w:bookmarkStart w:id="417" w:name="_Toc228604273"/>
      <w:r w:rsidRPr="00DA615B">
        <w:rPr>
          <w:rFonts w:asciiTheme="majorBidi" w:hAnsiTheme="majorBidi" w:cstheme="majorBidi"/>
        </w:rPr>
        <w:t>Power Socket Boxes</w:t>
      </w:r>
      <w:bookmarkEnd w:id="416"/>
      <w:bookmarkEnd w:id="417"/>
    </w:p>
    <w:p w14:paraId="78E7D4AE" w14:textId="77777777" w:rsidR="008B136D" w:rsidRPr="00DA615B" w:rsidRDefault="008B136D" w:rsidP="008B136D">
      <w:pPr>
        <w:pStyle w:val="BodyText11"/>
        <w:spacing w:line="276" w:lineRule="auto"/>
        <w:ind w:left="681"/>
        <w:jc w:val="left"/>
        <w:rPr>
          <w:rFonts w:asciiTheme="majorBidi" w:hAnsiTheme="majorBidi" w:cstheme="majorBidi"/>
        </w:rPr>
      </w:pPr>
      <w:r w:rsidRPr="00DA615B">
        <w:rPr>
          <w:rFonts w:asciiTheme="majorBidi" w:hAnsiTheme="majorBidi" w:cstheme="majorBidi"/>
        </w:rPr>
        <w:t>Some Power Socket Box (with two 16A, 230VAC, 50Hz,1Ph+N+E and one 32A, 400VAC, 50Hz, 3Ph+N+E Socket outlets) with IP54 shall be considered for maintenance purpose of conveyors, fed by Local Lighting panel. Circuits from Local Lighting panel to Power Socket Box shall be three- phase, with 5wires (3-phase +Neutral+ earth).</w:t>
      </w:r>
    </w:p>
    <w:p w14:paraId="70D7032E" w14:textId="77777777" w:rsidR="008B136D" w:rsidRPr="00DA615B" w:rsidRDefault="008B136D" w:rsidP="008B136D">
      <w:pPr>
        <w:pStyle w:val="BodyText11"/>
        <w:spacing w:line="276" w:lineRule="auto"/>
        <w:ind w:left="681"/>
        <w:jc w:val="left"/>
        <w:rPr>
          <w:rFonts w:asciiTheme="majorBidi" w:hAnsiTheme="majorBidi" w:cstheme="majorBidi"/>
        </w:rPr>
      </w:pPr>
      <w:r w:rsidRPr="00DA615B">
        <w:rPr>
          <w:rFonts w:asciiTheme="majorBidi" w:hAnsiTheme="majorBidi" w:cstheme="majorBidi"/>
        </w:rPr>
        <w:t>The maximum distance to access to nearest socket box shall be 30m, so the distance between two adjacent socket boxes, shall be maximum 60m.</w:t>
      </w:r>
    </w:p>
    <w:p w14:paraId="03A1F22D" w14:textId="77777777" w:rsidR="008B136D" w:rsidRPr="00DA615B" w:rsidRDefault="008B136D" w:rsidP="008B136D">
      <w:pPr>
        <w:pStyle w:val="Title1"/>
        <w:tabs>
          <w:tab w:val="clear" w:pos="453"/>
          <w:tab w:val="num" w:pos="567"/>
          <w:tab w:val="num" w:pos="837"/>
        </w:tabs>
        <w:spacing w:before="240" w:line="276" w:lineRule="auto"/>
        <w:ind w:left="432"/>
        <w:rPr>
          <w:rFonts w:asciiTheme="majorBidi" w:hAnsiTheme="majorBidi" w:cstheme="majorBidi"/>
        </w:rPr>
      </w:pPr>
      <w:bookmarkStart w:id="418" w:name="_Toc217894883"/>
      <w:bookmarkStart w:id="419" w:name="_Toc228604274"/>
      <w:bookmarkStart w:id="420" w:name="_Toc191366558"/>
      <w:bookmarkStart w:id="421" w:name="_Toc191366573"/>
      <w:bookmarkStart w:id="422" w:name="_Toc16935535"/>
      <w:r w:rsidRPr="00DA615B">
        <w:rPr>
          <w:rFonts w:asciiTheme="majorBidi" w:hAnsiTheme="majorBidi" w:cstheme="majorBidi"/>
        </w:rPr>
        <w:t>JUNCTION BOXES</w:t>
      </w:r>
      <w:bookmarkEnd w:id="418"/>
      <w:bookmarkEnd w:id="419"/>
    </w:p>
    <w:p w14:paraId="76D46290" w14:textId="77777777" w:rsidR="008B136D" w:rsidRPr="00DA615B" w:rsidRDefault="008B136D" w:rsidP="008B136D">
      <w:pPr>
        <w:pStyle w:val="BodyText11"/>
        <w:spacing w:line="276" w:lineRule="auto"/>
        <w:ind w:left="681"/>
        <w:jc w:val="left"/>
        <w:rPr>
          <w:rFonts w:asciiTheme="majorBidi" w:hAnsiTheme="majorBidi" w:cstheme="majorBidi"/>
        </w:rPr>
      </w:pPr>
      <w:r w:rsidRPr="00DA615B">
        <w:rPr>
          <w:rFonts w:asciiTheme="majorBidi" w:hAnsiTheme="majorBidi" w:cstheme="majorBidi"/>
        </w:rPr>
        <w:t>Unless otherwise specified, the junction boxes shall be of metallic construction, hot dipped galvanized, stainless steel or aluminum die-cast, with an ingress protection IP 55 for outdoor and IP 42 for indoor at least. They shall be adequately sized to accommodate the incoming cables.</w:t>
      </w:r>
    </w:p>
    <w:p w14:paraId="4CD633AF" w14:textId="77777777" w:rsidR="008B136D" w:rsidRPr="00DA615B" w:rsidRDefault="008B136D" w:rsidP="008B136D">
      <w:pPr>
        <w:pStyle w:val="BodyText11"/>
        <w:spacing w:line="276" w:lineRule="auto"/>
        <w:ind w:left="681"/>
        <w:jc w:val="left"/>
        <w:rPr>
          <w:rFonts w:asciiTheme="majorBidi" w:hAnsiTheme="majorBidi" w:cstheme="majorBidi"/>
        </w:rPr>
      </w:pPr>
      <w:r w:rsidRPr="00DA615B">
        <w:rPr>
          <w:rFonts w:asciiTheme="majorBidi" w:hAnsiTheme="majorBidi" w:cstheme="majorBidi"/>
        </w:rPr>
        <w:t>Separate clamp type terminals shall be provided for each conductor. Bunching of conductors under the terminal is not acceptable.</w:t>
      </w:r>
    </w:p>
    <w:p w14:paraId="5089A6B3" w14:textId="77777777" w:rsidR="008B136D" w:rsidRPr="00DA615B" w:rsidRDefault="008B136D" w:rsidP="008B136D">
      <w:pPr>
        <w:pStyle w:val="BodyText11"/>
        <w:spacing w:line="276" w:lineRule="auto"/>
        <w:ind w:left="681"/>
        <w:jc w:val="left"/>
        <w:rPr>
          <w:rFonts w:asciiTheme="majorBidi" w:hAnsiTheme="majorBidi" w:cstheme="majorBidi"/>
        </w:rPr>
      </w:pPr>
      <w:r w:rsidRPr="00DA615B">
        <w:rPr>
          <w:rFonts w:asciiTheme="majorBidi" w:hAnsiTheme="majorBidi" w:cstheme="majorBidi"/>
        </w:rPr>
        <w:t>All unused entries shall be fitted with approved stopping plugs.</w:t>
      </w:r>
    </w:p>
    <w:p w14:paraId="4BCD10F8" w14:textId="77777777" w:rsidR="008B136D" w:rsidRPr="00DA615B" w:rsidRDefault="008B136D" w:rsidP="008B136D">
      <w:pPr>
        <w:pStyle w:val="BodyText11"/>
        <w:spacing w:line="276" w:lineRule="auto"/>
        <w:ind w:left="681"/>
        <w:jc w:val="left"/>
        <w:rPr>
          <w:rFonts w:asciiTheme="majorBidi" w:hAnsiTheme="majorBidi" w:cstheme="majorBidi"/>
        </w:rPr>
      </w:pPr>
      <w:r w:rsidRPr="00DA615B">
        <w:rPr>
          <w:rFonts w:asciiTheme="majorBidi" w:hAnsiTheme="majorBidi" w:cstheme="majorBidi"/>
        </w:rPr>
        <w:t>Junction boxes shall be provided with label detailing function and circuit reference. Junction boxes shall be provided with internal and external brass each terminal (min M8, max M10).</w:t>
      </w:r>
      <w:bookmarkEnd w:id="420"/>
      <w:bookmarkEnd w:id="421"/>
      <w:bookmarkEnd w:id="422"/>
    </w:p>
    <w:p w14:paraId="1510E22C" w14:textId="77777777" w:rsidR="008B136D" w:rsidRPr="00DA615B" w:rsidRDefault="008B136D" w:rsidP="008B136D">
      <w:pPr>
        <w:pStyle w:val="BodyText11"/>
        <w:spacing w:line="276" w:lineRule="auto"/>
        <w:ind w:left="681"/>
        <w:jc w:val="left"/>
        <w:rPr>
          <w:rFonts w:asciiTheme="majorBidi" w:hAnsiTheme="majorBidi" w:cstheme="majorBidi"/>
        </w:rPr>
      </w:pPr>
    </w:p>
    <w:p w14:paraId="43C170ED" w14:textId="77777777" w:rsidR="008B136D" w:rsidRPr="00DA615B" w:rsidRDefault="008B136D" w:rsidP="008B136D">
      <w:pPr>
        <w:pStyle w:val="Title1"/>
        <w:tabs>
          <w:tab w:val="clear" w:pos="453"/>
          <w:tab w:val="num" w:pos="567"/>
          <w:tab w:val="num" w:pos="837"/>
        </w:tabs>
        <w:spacing w:line="276" w:lineRule="auto"/>
        <w:ind w:left="432"/>
        <w:rPr>
          <w:rFonts w:asciiTheme="majorBidi" w:hAnsiTheme="majorBidi" w:cstheme="majorBidi"/>
        </w:rPr>
      </w:pPr>
      <w:bookmarkStart w:id="423" w:name="_Toc332185208"/>
      <w:bookmarkStart w:id="424" w:name="_Toc217894884"/>
      <w:bookmarkStart w:id="425" w:name="_Toc228604275"/>
      <w:r w:rsidRPr="00DA615B">
        <w:rPr>
          <w:rFonts w:asciiTheme="majorBidi" w:hAnsiTheme="majorBidi" w:cstheme="majorBidi"/>
        </w:rPr>
        <w:t>PACKING</w:t>
      </w:r>
      <w:bookmarkEnd w:id="423"/>
      <w:bookmarkEnd w:id="424"/>
      <w:bookmarkEnd w:id="425"/>
    </w:p>
    <w:p w14:paraId="6F15FDC0" w14:textId="77777777" w:rsidR="008B136D" w:rsidRPr="00DA615B" w:rsidRDefault="008B136D" w:rsidP="008B136D">
      <w:pPr>
        <w:pStyle w:val="BodyText11"/>
        <w:spacing w:line="276" w:lineRule="auto"/>
        <w:ind w:left="681"/>
        <w:jc w:val="left"/>
        <w:rPr>
          <w:rFonts w:asciiTheme="majorBidi" w:hAnsiTheme="majorBidi" w:cstheme="majorBidi"/>
        </w:rPr>
      </w:pPr>
      <w:r w:rsidRPr="00DA615B">
        <w:rPr>
          <w:rFonts w:asciiTheme="majorBidi" w:hAnsiTheme="majorBidi" w:cstheme="majorBidi"/>
        </w:rPr>
        <w:lastRenderedPageBreak/>
        <w:t>The lighting fixtures, flood lights &amp; accessories shall be packed ready for service with all wiring terminals links, label, foundation bolt (if applicable) and earth connector and all other necessary devices assembled and tested.</w:t>
      </w:r>
    </w:p>
    <w:p w14:paraId="39B49DCB" w14:textId="77777777" w:rsidR="008B136D" w:rsidRPr="00DA615B" w:rsidRDefault="008B136D" w:rsidP="008B136D">
      <w:pPr>
        <w:pStyle w:val="BodyText11"/>
        <w:spacing w:line="276" w:lineRule="auto"/>
        <w:ind w:left="681"/>
        <w:jc w:val="left"/>
        <w:rPr>
          <w:rFonts w:asciiTheme="majorBidi" w:hAnsiTheme="majorBidi" w:cstheme="majorBidi"/>
        </w:rPr>
      </w:pPr>
    </w:p>
    <w:p w14:paraId="61165614" w14:textId="77777777" w:rsidR="008B136D" w:rsidRPr="00DA615B" w:rsidRDefault="008B136D" w:rsidP="008B136D">
      <w:pPr>
        <w:pStyle w:val="Title1"/>
        <w:tabs>
          <w:tab w:val="clear" w:pos="453"/>
          <w:tab w:val="num" w:pos="567"/>
          <w:tab w:val="num" w:pos="837"/>
        </w:tabs>
        <w:spacing w:line="276" w:lineRule="auto"/>
        <w:ind w:left="432"/>
        <w:rPr>
          <w:rFonts w:asciiTheme="majorBidi" w:hAnsiTheme="majorBidi" w:cstheme="majorBidi"/>
        </w:rPr>
      </w:pPr>
      <w:bookmarkStart w:id="426" w:name="_Toc191366559"/>
      <w:bookmarkStart w:id="427" w:name="_Toc191366574"/>
      <w:bookmarkStart w:id="428" w:name="_Toc332185209"/>
      <w:bookmarkStart w:id="429" w:name="_Toc217894885"/>
      <w:bookmarkStart w:id="430" w:name="_Toc228604276"/>
      <w:r w:rsidRPr="00DA615B">
        <w:rPr>
          <w:rFonts w:asciiTheme="majorBidi" w:hAnsiTheme="majorBidi" w:cstheme="majorBidi"/>
        </w:rPr>
        <w:t>MANUFACTURER’S RESPONSIBILITY AND GUARANTEES</w:t>
      </w:r>
      <w:bookmarkEnd w:id="426"/>
      <w:bookmarkEnd w:id="427"/>
      <w:bookmarkEnd w:id="428"/>
      <w:bookmarkEnd w:id="429"/>
      <w:bookmarkEnd w:id="430"/>
    </w:p>
    <w:p w14:paraId="30F1153C" w14:textId="77777777" w:rsidR="008B136D" w:rsidRPr="00DA615B" w:rsidRDefault="008B136D" w:rsidP="008B136D">
      <w:pPr>
        <w:pStyle w:val="BodyText11"/>
        <w:spacing w:line="276" w:lineRule="auto"/>
        <w:ind w:left="681"/>
        <w:jc w:val="left"/>
        <w:rPr>
          <w:rFonts w:asciiTheme="majorBidi" w:hAnsiTheme="majorBidi" w:cstheme="majorBidi"/>
        </w:rPr>
      </w:pPr>
      <w:r w:rsidRPr="00DA615B">
        <w:rPr>
          <w:rFonts w:asciiTheme="majorBidi" w:hAnsiTheme="majorBidi" w:cstheme="majorBidi"/>
        </w:rPr>
        <w:t>The supplier is to take full responsibility for the complete equipment. All components shall be guaranteed for first class material and workmanship through</w:t>
      </w:r>
      <w:r w:rsidRPr="00DA615B">
        <w:rPr>
          <w:rFonts w:asciiTheme="majorBidi" w:hAnsiTheme="majorBidi" w:cstheme="majorBidi"/>
          <w:lang w:eastAsia="ko-KR"/>
        </w:rPr>
        <w:t>out</w:t>
      </w:r>
      <w:r w:rsidRPr="00DA615B">
        <w:rPr>
          <w:rFonts w:asciiTheme="majorBidi" w:hAnsiTheme="majorBidi" w:cstheme="majorBidi"/>
        </w:rPr>
        <w:t xml:space="preserve"> and shall be guaranteed to perform satisfactorily in accordance with service conditions as specified.</w:t>
      </w:r>
    </w:p>
    <w:p w14:paraId="2BC85BB7" w14:textId="77777777" w:rsidR="008B136D" w:rsidRPr="00DA615B" w:rsidRDefault="008B136D" w:rsidP="008B136D">
      <w:pPr>
        <w:pStyle w:val="BodyText11"/>
        <w:spacing w:line="276" w:lineRule="auto"/>
        <w:ind w:left="681"/>
        <w:jc w:val="left"/>
        <w:rPr>
          <w:rFonts w:asciiTheme="majorBidi" w:hAnsiTheme="majorBidi" w:cstheme="majorBidi"/>
        </w:rPr>
      </w:pPr>
      <w:r w:rsidRPr="00DA615B">
        <w:rPr>
          <w:rFonts w:asciiTheme="majorBidi" w:hAnsiTheme="majorBidi" w:cstheme="majorBidi"/>
        </w:rPr>
        <w:t>Any exception or deviations shall be listed separately for company approval.</w:t>
      </w:r>
    </w:p>
    <w:p w14:paraId="407348CF" w14:textId="77777777" w:rsidR="008B136D" w:rsidRPr="00DA615B" w:rsidRDefault="008B136D" w:rsidP="008B136D">
      <w:pPr>
        <w:spacing w:after="160" w:line="276" w:lineRule="auto"/>
        <w:ind w:left="114"/>
        <w:rPr>
          <w:rFonts w:asciiTheme="majorBidi" w:hAnsiTheme="majorBidi" w:cstheme="majorBidi"/>
          <w:b/>
          <w:sz w:val="28"/>
          <w:szCs w:val="20"/>
        </w:rPr>
      </w:pPr>
      <w:bookmarkStart w:id="431" w:name="_Toc191366560"/>
      <w:bookmarkStart w:id="432" w:name="_Toc191366575"/>
      <w:bookmarkStart w:id="433" w:name="_Toc332185210"/>
    </w:p>
    <w:p w14:paraId="21BCF20F" w14:textId="77777777" w:rsidR="008B136D" w:rsidRPr="00DA615B" w:rsidRDefault="008B136D" w:rsidP="008B136D">
      <w:pPr>
        <w:pStyle w:val="Title1"/>
        <w:tabs>
          <w:tab w:val="clear" w:pos="453"/>
          <w:tab w:val="num" w:pos="567"/>
          <w:tab w:val="num" w:pos="837"/>
        </w:tabs>
        <w:spacing w:line="276" w:lineRule="auto"/>
        <w:ind w:left="432"/>
        <w:rPr>
          <w:rFonts w:asciiTheme="majorBidi" w:hAnsiTheme="majorBidi" w:cstheme="majorBidi"/>
        </w:rPr>
      </w:pPr>
      <w:bookmarkStart w:id="434" w:name="_Toc217894886"/>
      <w:bookmarkStart w:id="435" w:name="_Toc228604277"/>
      <w:r w:rsidRPr="00DA615B">
        <w:rPr>
          <w:rFonts w:asciiTheme="majorBidi" w:hAnsiTheme="majorBidi" w:cstheme="majorBidi"/>
        </w:rPr>
        <w:t>VENDOR DOCUMENTS</w:t>
      </w:r>
      <w:bookmarkEnd w:id="431"/>
      <w:bookmarkEnd w:id="432"/>
      <w:bookmarkEnd w:id="433"/>
      <w:bookmarkEnd w:id="434"/>
      <w:bookmarkEnd w:id="435"/>
    </w:p>
    <w:p w14:paraId="689F0084" w14:textId="77777777" w:rsidR="008B136D" w:rsidRPr="00DA615B" w:rsidRDefault="008B136D" w:rsidP="008B136D">
      <w:pPr>
        <w:pStyle w:val="BodyText11"/>
        <w:spacing w:line="276" w:lineRule="auto"/>
        <w:ind w:left="681"/>
        <w:jc w:val="left"/>
        <w:rPr>
          <w:rFonts w:asciiTheme="majorBidi" w:hAnsiTheme="majorBidi" w:cstheme="majorBidi"/>
        </w:rPr>
      </w:pPr>
      <w:r w:rsidRPr="00DA615B">
        <w:rPr>
          <w:rFonts w:asciiTheme="majorBidi" w:hAnsiTheme="majorBidi" w:cstheme="majorBidi"/>
        </w:rPr>
        <w:t>The supplier shall provide following technical documents such as:</w:t>
      </w:r>
    </w:p>
    <w:p w14:paraId="36E3A457" w14:textId="77777777" w:rsidR="008B136D" w:rsidRPr="00DA615B" w:rsidRDefault="008B136D" w:rsidP="008B136D">
      <w:pPr>
        <w:pStyle w:val="BoletText11"/>
        <w:tabs>
          <w:tab w:val="num" w:pos="884"/>
        </w:tabs>
        <w:spacing w:line="276" w:lineRule="auto"/>
        <w:ind w:left="1162" w:hanging="164"/>
        <w:jc w:val="left"/>
        <w:rPr>
          <w:rFonts w:asciiTheme="majorBidi" w:hAnsiTheme="majorBidi" w:cstheme="majorBidi"/>
        </w:rPr>
      </w:pPr>
      <w:r w:rsidRPr="00DA615B">
        <w:rPr>
          <w:rFonts w:asciiTheme="majorBidi" w:hAnsiTheme="majorBidi" w:cstheme="majorBidi"/>
        </w:rPr>
        <w:t>Overall dimension, weight and installation instructions for all types of lighting equipment.</w:t>
      </w:r>
    </w:p>
    <w:p w14:paraId="6BF42BB2" w14:textId="41F2DB73" w:rsidR="00574A3E" w:rsidRPr="003350E0" w:rsidRDefault="008B136D" w:rsidP="003350E0">
      <w:pPr>
        <w:pStyle w:val="BoletText11"/>
        <w:tabs>
          <w:tab w:val="num" w:pos="884"/>
        </w:tabs>
        <w:spacing w:line="276" w:lineRule="auto"/>
        <w:ind w:left="1162" w:hanging="164"/>
        <w:jc w:val="left"/>
        <w:rPr>
          <w:rFonts w:asciiTheme="majorBidi" w:hAnsiTheme="majorBidi" w:cstheme="majorBidi"/>
        </w:rPr>
      </w:pPr>
      <w:r w:rsidRPr="00DA615B">
        <w:rPr>
          <w:rFonts w:asciiTheme="majorBidi" w:hAnsiTheme="majorBidi" w:cstheme="majorBidi"/>
        </w:rPr>
        <w:t>Related brochures and catalogue</w:t>
      </w:r>
      <w:r w:rsidR="003350E0">
        <w:rPr>
          <w:rFonts w:asciiTheme="majorBidi" w:hAnsiTheme="majorBidi" w:cstheme="majorBidi"/>
        </w:rPr>
        <w:t>.</w:t>
      </w:r>
    </w:p>
    <w:sectPr w:rsidR="00574A3E" w:rsidRPr="003350E0" w:rsidSect="00FA0B57">
      <w:headerReference w:type="even" r:id="rId8"/>
      <w:headerReference w:type="default" r:id="rId9"/>
      <w:footerReference w:type="even" r:id="rId10"/>
      <w:footerReference w:type="default" r:id="rId11"/>
      <w:headerReference w:type="first" r:id="rId12"/>
      <w:footerReference w:type="first" r:id="rId13"/>
      <w:pgSz w:w="11900" w:h="16840"/>
      <w:pgMar w:top="3300" w:right="720" w:bottom="280" w:left="1680" w:header="778" w:footer="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16E84D" w14:textId="77777777" w:rsidR="00EE0C86" w:rsidRDefault="00EE0C86">
      <w:pPr>
        <w:spacing w:after="0" w:line="240" w:lineRule="auto"/>
      </w:pPr>
      <w:r>
        <w:separator/>
      </w:r>
    </w:p>
  </w:endnote>
  <w:endnote w:type="continuationSeparator" w:id="0">
    <w:p w14:paraId="62CDC0F6" w14:textId="77777777" w:rsidR="00EE0C86" w:rsidRDefault="00EE0C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 Nazanin">
    <w:panose1 w:val="00000400000000000000"/>
    <w:charset w:val="B2"/>
    <w:family w:val="auto"/>
    <w:pitch w:val="variable"/>
    <w:sig w:usb0="00002001" w:usb1="80000000" w:usb2="00000008" w:usb3="00000000" w:csb0="00000040" w:csb1="00000000"/>
  </w:font>
  <w:font w:name="Traditional Arabic">
    <w:altName w:val="Times New Roman"/>
    <w:charset w:val="B2"/>
    <w:family w:val="roman"/>
    <w:pitch w:val="variable"/>
    <w:sig w:usb0="00002003" w:usb1="80000000" w:usb2="00000008" w:usb3="00000000" w:csb0="0000004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Schoolbook">
    <w:panose1 w:val="02040604050505020304"/>
    <w:charset w:val="00"/>
    <w:family w:val="roman"/>
    <w:pitch w:val="variable"/>
    <w:sig w:usb0="00000287" w:usb1="00000000" w:usb2="00000000" w:usb3="00000000" w:csb0="0000009F" w:csb1="00000000"/>
  </w:font>
  <w:font w:name="Calibri,Bold">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16DAE2" w14:textId="77777777" w:rsidR="00622CD9" w:rsidRDefault="00622C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F1C2D7" w14:textId="77777777" w:rsidR="00622CD9" w:rsidRDefault="00622C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1CAE66" w14:textId="77777777" w:rsidR="00622CD9" w:rsidRDefault="00622C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916ED1" w14:textId="77777777" w:rsidR="00EE0C86" w:rsidRDefault="00EE0C86">
      <w:pPr>
        <w:spacing w:after="0" w:line="240" w:lineRule="auto"/>
      </w:pPr>
      <w:r>
        <w:separator/>
      </w:r>
    </w:p>
  </w:footnote>
  <w:footnote w:type="continuationSeparator" w:id="0">
    <w:p w14:paraId="508D69F0" w14:textId="77777777" w:rsidR="00EE0C86" w:rsidRDefault="00EE0C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3FD561" w14:textId="77777777" w:rsidR="00972005" w:rsidRDefault="00972005">
    <w:pPr>
      <w:spacing w:after="0" w:line="259" w:lineRule="auto"/>
      <w:ind w:left="3835" w:firstLine="0"/>
    </w:pPr>
  </w:p>
  <w:tbl>
    <w:tblPr>
      <w:tblStyle w:val="TableGrid0"/>
      <w:tblW w:w="9977" w:type="dxa"/>
      <w:jc w:val="center"/>
      <w:tblLook w:val="04A0" w:firstRow="1" w:lastRow="0" w:firstColumn="1" w:lastColumn="0" w:noHBand="0" w:noVBand="1"/>
    </w:tblPr>
    <w:tblGrid>
      <w:gridCol w:w="2586"/>
      <w:gridCol w:w="4097"/>
      <w:gridCol w:w="3294"/>
    </w:tblGrid>
    <w:tr w:rsidR="0063394C" w14:paraId="539A5F67" w14:textId="77777777" w:rsidTr="00622CD9">
      <w:trPr>
        <w:trHeight w:val="1403"/>
        <w:jc w:val="center"/>
      </w:trPr>
      <w:tc>
        <w:tcPr>
          <w:tcW w:w="2586" w:type="dxa"/>
          <w:vMerge w:val="restart"/>
        </w:tcPr>
        <w:p w14:paraId="1EE99CF8" w14:textId="77777777" w:rsidR="0063394C" w:rsidRDefault="0063394C" w:rsidP="00167A51">
          <w:pPr>
            <w:ind w:left="0" w:firstLine="0"/>
          </w:pPr>
          <w:r>
            <w:rPr>
              <w:noProof/>
            </w:rPr>
            <w:drawing>
              <wp:anchor distT="0" distB="0" distL="114300" distR="114300" simplePos="0" relativeHeight="251876352" behindDoc="1" locked="0" layoutInCell="1" allowOverlap="1" wp14:anchorId="3CAE7734" wp14:editId="0C1FD518">
                <wp:simplePos x="0" y="0"/>
                <wp:positionH relativeFrom="column">
                  <wp:posOffset>16510</wp:posOffset>
                </wp:positionH>
                <wp:positionV relativeFrom="paragraph">
                  <wp:posOffset>238125</wp:posOffset>
                </wp:positionV>
                <wp:extent cx="1504950" cy="647700"/>
                <wp:effectExtent l="0" t="0" r="0" b="0"/>
                <wp:wrapTight wrapText="bothSides">
                  <wp:wrapPolygon edited="0">
                    <wp:start x="1094" y="0"/>
                    <wp:lineTo x="0" y="1271"/>
                    <wp:lineTo x="0" y="17788"/>
                    <wp:lineTo x="273" y="20329"/>
                    <wp:lineTo x="1094" y="20965"/>
                    <wp:lineTo x="20233" y="20965"/>
                    <wp:lineTo x="21053" y="20329"/>
                    <wp:lineTo x="21327" y="17788"/>
                    <wp:lineTo x="21327" y="1271"/>
                    <wp:lineTo x="20233" y="0"/>
                    <wp:lineTo x="1094" y="0"/>
                  </wp:wrapPolygon>
                </wp:wrapTight>
                <wp:docPr id="15" name="Picture 310" descr="ARM D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870" name="Picture 310" descr="ARM D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950" cy="647700"/>
                        </a:xfrm>
                        <a:prstGeom prst="rect">
                          <a:avLst/>
                        </a:prstGeom>
                        <a:ln>
                          <a:noFill/>
                        </a:ln>
                        <a:effectLst>
                          <a:softEdge rad="112500"/>
                        </a:effectLst>
                      </pic:spPr>
                    </pic:pic>
                  </a:graphicData>
                </a:graphic>
              </wp:anchor>
            </w:drawing>
          </w:r>
        </w:p>
      </w:tc>
      <w:tc>
        <w:tcPr>
          <w:tcW w:w="4097" w:type="dxa"/>
          <w:vAlign w:val="center"/>
        </w:tcPr>
        <w:p w14:paraId="03378873" w14:textId="77777777" w:rsidR="0063394C" w:rsidRDefault="0063394C" w:rsidP="00167A51">
          <w:pPr>
            <w:ind w:left="0" w:firstLine="0"/>
            <w:jc w:val="center"/>
          </w:pPr>
          <w:r>
            <w:rPr>
              <w:rFonts w:ascii="Calibri,Bold" w:eastAsiaTheme="minorHAnsi" w:hAnsi="Calibri,Bold" w:cs="Calibri,Bold"/>
              <w:b/>
              <w:bCs/>
              <w:color w:val="auto"/>
              <w:szCs w:val="24"/>
              <w:lang w:bidi="ar-SA"/>
            </w:rPr>
            <w:t>GOLGOHAR STEEL PROJECT</w:t>
          </w:r>
        </w:p>
      </w:tc>
      <w:tc>
        <w:tcPr>
          <w:tcW w:w="3294" w:type="dxa"/>
          <w:vMerge w:val="restart"/>
        </w:tcPr>
        <w:p w14:paraId="047A59A8" w14:textId="77777777" w:rsidR="0063394C" w:rsidRDefault="0063394C" w:rsidP="00167A51">
          <w:pPr>
            <w:ind w:left="0" w:firstLine="0"/>
          </w:pPr>
          <w:r w:rsidRPr="00B0395E">
            <w:rPr>
              <w:rFonts w:cs="B Nazanin"/>
              <w:b/>
              <w:bCs/>
              <w:noProof/>
              <w:sz w:val="16"/>
              <w:szCs w:val="16"/>
            </w:rPr>
            <w:drawing>
              <wp:anchor distT="0" distB="0" distL="114300" distR="114300" simplePos="0" relativeHeight="251875328" behindDoc="0" locked="0" layoutInCell="1" allowOverlap="1" wp14:anchorId="3C3EACF8" wp14:editId="4B7E8939">
                <wp:simplePos x="0" y="0"/>
                <wp:positionH relativeFrom="column">
                  <wp:posOffset>474980</wp:posOffset>
                </wp:positionH>
                <wp:positionV relativeFrom="paragraph">
                  <wp:posOffset>214630</wp:posOffset>
                </wp:positionV>
                <wp:extent cx="1028700" cy="790575"/>
                <wp:effectExtent l="0" t="0" r="0" b="9525"/>
                <wp:wrapNone/>
                <wp:docPr id="3" name="Picture 3" descr="D:\Ershadmanesh\In-Progress\W013-Correspondence-Instruction\New Logos\Logo + Logotype [Farsi - C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rshadmanesh\In-Progress\W013-Correspondence-Instruction\New Logos\Logo + Logotype [Farsi - Color].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28700" cy="79057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64CE2626" w14:textId="77777777" w:rsidR="0063394C" w:rsidRDefault="0063394C" w:rsidP="00167A51">
          <w:pPr>
            <w:ind w:left="0" w:firstLine="0"/>
          </w:pPr>
        </w:p>
      </w:tc>
    </w:tr>
    <w:tr w:rsidR="0063394C" w14:paraId="26D8EFD2" w14:textId="77777777" w:rsidTr="00622CD9">
      <w:trPr>
        <w:trHeight w:val="456"/>
        <w:jc w:val="center"/>
      </w:trPr>
      <w:tc>
        <w:tcPr>
          <w:tcW w:w="2586" w:type="dxa"/>
          <w:vMerge/>
          <w:vAlign w:val="center"/>
        </w:tcPr>
        <w:p w14:paraId="644ADAA4" w14:textId="77777777" w:rsidR="0063394C" w:rsidRPr="00BE6CE1" w:rsidRDefault="0063394C" w:rsidP="0049494E">
          <w:pPr>
            <w:spacing w:after="0"/>
            <w:ind w:left="0" w:firstLine="0"/>
            <w:jc w:val="center"/>
            <w:rPr>
              <w:sz w:val="18"/>
              <w:szCs w:val="16"/>
            </w:rPr>
          </w:pPr>
        </w:p>
      </w:tc>
      <w:tc>
        <w:tcPr>
          <w:tcW w:w="4097" w:type="dxa"/>
          <w:vAlign w:val="center"/>
        </w:tcPr>
        <w:p w14:paraId="26B2B8D2" w14:textId="168144A9" w:rsidR="0063394C" w:rsidRPr="00BE6CE1" w:rsidRDefault="00D41FD3" w:rsidP="00545EA1">
          <w:pPr>
            <w:spacing w:after="0"/>
            <w:ind w:left="0" w:firstLine="0"/>
            <w:jc w:val="center"/>
            <w:rPr>
              <w:sz w:val="18"/>
              <w:szCs w:val="16"/>
            </w:rPr>
          </w:pPr>
          <w:r w:rsidRPr="00972005">
            <w:rPr>
              <w:sz w:val="18"/>
              <w:szCs w:val="16"/>
            </w:rPr>
            <w:t xml:space="preserve">Technical Specification </w:t>
          </w:r>
          <w:proofErr w:type="gramStart"/>
          <w:r w:rsidRPr="00972005">
            <w:rPr>
              <w:sz w:val="18"/>
              <w:szCs w:val="16"/>
            </w:rPr>
            <w:t>For</w:t>
          </w:r>
          <w:proofErr w:type="gramEnd"/>
          <w:r w:rsidRPr="00972005">
            <w:rPr>
              <w:sz w:val="18"/>
              <w:szCs w:val="16"/>
            </w:rPr>
            <w:t xml:space="preserve"> </w:t>
          </w:r>
          <w:r w:rsidRPr="00D41FD3">
            <w:rPr>
              <w:sz w:val="18"/>
              <w:szCs w:val="16"/>
            </w:rPr>
            <w:t>Lighting System And Socket</w:t>
          </w:r>
        </w:p>
      </w:tc>
      <w:tc>
        <w:tcPr>
          <w:tcW w:w="3294" w:type="dxa"/>
          <w:vMerge/>
          <w:vAlign w:val="center"/>
        </w:tcPr>
        <w:p w14:paraId="316911B4" w14:textId="77777777" w:rsidR="0063394C" w:rsidRPr="00BE6CE1" w:rsidRDefault="0063394C" w:rsidP="00BA24A2">
          <w:pPr>
            <w:spacing w:after="0"/>
            <w:ind w:left="0" w:firstLine="0"/>
            <w:jc w:val="center"/>
            <w:rPr>
              <w:sz w:val="18"/>
              <w:szCs w:val="16"/>
            </w:rPr>
          </w:pPr>
        </w:p>
      </w:tc>
    </w:tr>
    <w:tr w:rsidR="00622CD9" w14:paraId="27E2BDCD" w14:textId="77777777" w:rsidTr="00622CD9">
      <w:trPr>
        <w:trHeight w:val="305"/>
        <w:jc w:val="center"/>
      </w:trPr>
      <w:tc>
        <w:tcPr>
          <w:tcW w:w="2586" w:type="dxa"/>
          <w:vMerge w:val="restart"/>
          <w:vAlign w:val="center"/>
        </w:tcPr>
        <w:p w14:paraId="6B75256D" w14:textId="77777777" w:rsidR="00622CD9" w:rsidRPr="00BE6CE1" w:rsidRDefault="00622CD9" w:rsidP="0049494E">
          <w:pPr>
            <w:spacing w:after="0"/>
            <w:ind w:left="0" w:firstLine="0"/>
            <w:jc w:val="center"/>
            <w:rPr>
              <w:sz w:val="18"/>
              <w:szCs w:val="16"/>
            </w:rPr>
          </w:pPr>
          <w:r>
            <w:rPr>
              <w:sz w:val="18"/>
              <w:szCs w:val="16"/>
            </w:rPr>
            <w:t>REV: 00</w:t>
          </w:r>
        </w:p>
      </w:tc>
      <w:tc>
        <w:tcPr>
          <w:tcW w:w="4097" w:type="dxa"/>
          <w:vAlign w:val="center"/>
        </w:tcPr>
        <w:p w14:paraId="0829B426" w14:textId="3247615B" w:rsidR="00622CD9" w:rsidRPr="00BE6CE1" w:rsidRDefault="00622CD9" w:rsidP="0049494E">
          <w:pPr>
            <w:spacing w:after="0"/>
            <w:ind w:left="0" w:firstLine="0"/>
            <w:jc w:val="center"/>
            <w:rPr>
              <w:sz w:val="18"/>
              <w:szCs w:val="16"/>
            </w:rPr>
          </w:pPr>
          <w:proofErr w:type="spellStart"/>
          <w:r w:rsidRPr="00623283">
            <w:rPr>
              <w:sz w:val="18"/>
              <w:szCs w:val="16"/>
            </w:rPr>
            <w:t>Barsoo</w:t>
          </w:r>
          <w:proofErr w:type="spellEnd"/>
          <w:r w:rsidRPr="00623283">
            <w:rPr>
              <w:sz w:val="18"/>
              <w:szCs w:val="16"/>
            </w:rPr>
            <w:t xml:space="preserve"> Document No.:</w:t>
          </w:r>
          <w:r>
            <w:rPr>
              <w:sz w:val="18"/>
              <w:szCs w:val="16"/>
            </w:rPr>
            <w:t xml:space="preserve"> 157TEDG1510001-00</w:t>
          </w:r>
          <w:r>
            <w:t xml:space="preserve">  </w:t>
          </w:r>
        </w:p>
      </w:tc>
      <w:tc>
        <w:tcPr>
          <w:tcW w:w="3294" w:type="dxa"/>
          <w:vMerge w:val="restart"/>
          <w:vAlign w:val="center"/>
        </w:tcPr>
        <w:p w14:paraId="42F0B87F" w14:textId="77777777" w:rsidR="00622CD9" w:rsidRPr="00BE6CE1" w:rsidRDefault="00622CD9" w:rsidP="0049494E">
          <w:pPr>
            <w:spacing w:after="0"/>
            <w:ind w:left="0" w:firstLine="0"/>
            <w:jc w:val="center"/>
            <w:rPr>
              <w:sz w:val="18"/>
              <w:szCs w:val="16"/>
            </w:rPr>
          </w:pPr>
          <w:r>
            <w:rPr>
              <w:sz w:val="18"/>
              <w:szCs w:val="16"/>
            </w:rPr>
            <w:t xml:space="preserve">Page </w:t>
          </w:r>
          <w:r>
            <w:rPr>
              <w:sz w:val="18"/>
              <w:szCs w:val="16"/>
            </w:rPr>
            <w:fldChar w:fldCharType="begin"/>
          </w:r>
          <w:r>
            <w:rPr>
              <w:sz w:val="18"/>
              <w:szCs w:val="16"/>
            </w:rPr>
            <w:instrText xml:space="preserve"> PAGE  \* Arabic  \* MERGEFORMAT </w:instrText>
          </w:r>
          <w:r>
            <w:rPr>
              <w:sz w:val="18"/>
              <w:szCs w:val="16"/>
            </w:rPr>
            <w:fldChar w:fldCharType="separate"/>
          </w:r>
          <w:r>
            <w:rPr>
              <w:noProof/>
              <w:sz w:val="18"/>
              <w:szCs w:val="16"/>
            </w:rPr>
            <w:t>22</w:t>
          </w:r>
          <w:r>
            <w:rPr>
              <w:sz w:val="18"/>
              <w:szCs w:val="16"/>
            </w:rPr>
            <w:fldChar w:fldCharType="end"/>
          </w:r>
          <w:r>
            <w:rPr>
              <w:sz w:val="18"/>
              <w:szCs w:val="16"/>
            </w:rPr>
            <w:t xml:space="preserve"> of </w:t>
          </w:r>
          <w:r>
            <w:rPr>
              <w:sz w:val="18"/>
              <w:szCs w:val="16"/>
            </w:rPr>
            <w:fldChar w:fldCharType="begin"/>
          </w:r>
          <w:r>
            <w:rPr>
              <w:sz w:val="18"/>
              <w:szCs w:val="16"/>
            </w:rPr>
            <w:instrText xml:space="preserve"> NUMPAGES  \* Arabic  \* MERGEFORMAT </w:instrText>
          </w:r>
          <w:r>
            <w:rPr>
              <w:sz w:val="18"/>
              <w:szCs w:val="16"/>
            </w:rPr>
            <w:fldChar w:fldCharType="separate"/>
          </w:r>
          <w:r>
            <w:rPr>
              <w:noProof/>
              <w:sz w:val="18"/>
              <w:szCs w:val="16"/>
            </w:rPr>
            <w:t>23</w:t>
          </w:r>
          <w:r>
            <w:rPr>
              <w:sz w:val="18"/>
              <w:szCs w:val="16"/>
            </w:rPr>
            <w:fldChar w:fldCharType="end"/>
          </w:r>
        </w:p>
      </w:tc>
    </w:tr>
    <w:tr w:rsidR="00622CD9" w14:paraId="34D9A257" w14:textId="77777777" w:rsidTr="00622CD9">
      <w:trPr>
        <w:trHeight w:val="129"/>
        <w:jc w:val="center"/>
      </w:trPr>
      <w:tc>
        <w:tcPr>
          <w:tcW w:w="2586" w:type="dxa"/>
          <w:vMerge/>
          <w:vAlign w:val="center"/>
        </w:tcPr>
        <w:p w14:paraId="5641845B" w14:textId="77777777" w:rsidR="00622CD9" w:rsidRDefault="00622CD9" w:rsidP="0049494E">
          <w:pPr>
            <w:spacing w:after="0"/>
            <w:ind w:left="0" w:firstLine="0"/>
            <w:jc w:val="center"/>
            <w:rPr>
              <w:sz w:val="18"/>
              <w:szCs w:val="16"/>
            </w:rPr>
          </w:pPr>
        </w:p>
      </w:tc>
      <w:tc>
        <w:tcPr>
          <w:tcW w:w="4097" w:type="dxa"/>
          <w:vAlign w:val="center"/>
        </w:tcPr>
        <w:p w14:paraId="27AA32FC" w14:textId="77777777" w:rsidR="00622CD9" w:rsidRPr="00622CD9" w:rsidRDefault="00622CD9" w:rsidP="00622CD9">
          <w:pPr>
            <w:spacing w:after="0"/>
            <w:ind w:left="0"/>
            <w:jc w:val="center"/>
            <w:rPr>
              <w:sz w:val="18"/>
              <w:szCs w:val="16"/>
            </w:rPr>
          </w:pPr>
          <w:r w:rsidRPr="00622CD9">
            <w:rPr>
              <w:sz w:val="18"/>
              <w:szCs w:val="16"/>
            </w:rPr>
            <w:t>Client Document No: S-SM01-D-BOP-WWTP-S</w:t>
          </w:r>
        </w:p>
        <w:p w14:paraId="2A7F79E4" w14:textId="648CEBA5" w:rsidR="00622CD9" w:rsidRPr="00623283" w:rsidRDefault="00622CD9" w:rsidP="00622CD9">
          <w:pPr>
            <w:spacing w:after="0"/>
            <w:ind w:left="0"/>
            <w:jc w:val="center"/>
            <w:rPr>
              <w:sz w:val="18"/>
              <w:szCs w:val="16"/>
            </w:rPr>
          </w:pPr>
          <w:r w:rsidRPr="00622CD9">
            <w:rPr>
              <w:sz w:val="18"/>
              <w:szCs w:val="16"/>
            </w:rPr>
            <w:t>PC-EL-00</w:t>
          </w:r>
          <w:r>
            <w:rPr>
              <w:sz w:val="18"/>
              <w:szCs w:val="16"/>
            </w:rPr>
            <w:t>4</w:t>
          </w:r>
        </w:p>
      </w:tc>
      <w:tc>
        <w:tcPr>
          <w:tcW w:w="3294" w:type="dxa"/>
          <w:vMerge/>
          <w:vAlign w:val="center"/>
        </w:tcPr>
        <w:p w14:paraId="7773E9B4" w14:textId="77777777" w:rsidR="00622CD9" w:rsidRDefault="00622CD9" w:rsidP="0049494E">
          <w:pPr>
            <w:spacing w:after="0"/>
            <w:ind w:left="0" w:firstLine="0"/>
            <w:jc w:val="center"/>
            <w:rPr>
              <w:sz w:val="18"/>
              <w:szCs w:val="16"/>
            </w:rPr>
          </w:pPr>
        </w:p>
      </w:tc>
    </w:tr>
  </w:tbl>
  <w:p w14:paraId="409816E6" w14:textId="77777777" w:rsidR="00972005" w:rsidRDefault="00972005">
    <w:pPr>
      <w:spacing w:after="0" w:line="259" w:lineRule="auto"/>
      <w:ind w:left="3835" w:firstLine="0"/>
    </w:pPr>
  </w:p>
  <w:p w14:paraId="25B33C97" w14:textId="77777777" w:rsidR="00972005" w:rsidRDefault="00972005" w:rsidP="0049494E">
    <w:pPr>
      <w:spacing w:after="0" w:line="259" w:lineRule="auto"/>
      <w:ind w:left="3835"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0"/>
      <w:tblW w:w="9977" w:type="dxa"/>
      <w:jc w:val="center"/>
      <w:tblLook w:val="04A0" w:firstRow="1" w:lastRow="0" w:firstColumn="1" w:lastColumn="0" w:noHBand="0" w:noVBand="1"/>
    </w:tblPr>
    <w:tblGrid>
      <w:gridCol w:w="2586"/>
      <w:gridCol w:w="4098"/>
      <w:gridCol w:w="3293"/>
    </w:tblGrid>
    <w:tr w:rsidR="00972005" w14:paraId="18F87258" w14:textId="77777777" w:rsidTr="00622CD9">
      <w:trPr>
        <w:trHeight w:val="1403"/>
        <w:jc w:val="center"/>
      </w:trPr>
      <w:tc>
        <w:tcPr>
          <w:tcW w:w="2586" w:type="dxa"/>
          <w:vMerge w:val="restart"/>
        </w:tcPr>
        <w:p w14:paraId="678CA19E" w14:textId="77777777" w:rsidR="00972005" w:rsidRDefault="00972005" w:rsidP="00972005">
          <w:pPr>
            <w:spacing w:after="0" w:line="360" w:lineRule="auto"/>
            <w:ind w:left="0"/>
            <w:jc w:val="center"/>
          </w:pPr>
          <w:r>
            <w:rPr>
              <w:noProof/>
            </w:rPr>
            <w:drawing>
              <wp:anchor distT="0" distB="0" distL="114300" distR="114300" simplePos="0" relativeHeight="251871232" behindDoc="1" locked="0" layoutInCell="1" allowOverlap="1" wp14:anchorId="50633575" wp14:editId="0906BCF9">
                <wp:simplePos x="0" y="0"/>
                <wp:positionH relativeFrom="column">
                  <wp:posOffset>-2540</wp:posOffset>
                </wp:positionH>
                <wp:positionV relativeFrom="paragraph">
                  <wp:posOffset>270510</wp:posOffset>
                </wp:positionV>
                <wp:extent cx="1504950" cy="638175"/>
                <wp:effectExtent l="0" t="0" r="0" b="9525"/>
                <wp:wrapTight wrapText="bothSides">
                  <wp:wrapPolygon edited="0">
                    <wp:start x="0" y="0"/>
                    <wp:lineTo x="0" y="21278"/>
                    <wp:lineTo x="21327" y="21278"/>
                    <wp:lineTo x="21327" y="0"/>
                    <wp:lineTo x="0" y="0"/>
                  </wp:wrapPolygon>
                </wp:wrapTight>
                <wp:docPr id="69870" name="Picture 310" descr="ARM D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870" name="Picture 310" descr="ARM D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950" cy="638175"/>
                        </a:xfrm>
                        <a:prstGeom prst="rect">
                          <a:avLst/>
                        </a:prstGeom>
                        <a:noFill/>
                        <a:ln>
                          <a:noFill/>
                        </a:ln>
                      </pic:spPr>
                    </pic:pic>
                  </a:graphicData>
                </a:graphic>
                <wp14:sizeRelV relativeFrom="margin">
                  <wp14:pctHeight>0</wp14:pctHeight>
                </wp14:sizeRelV>
              </wp:anchor>
            </w:drawing>
          </w:r>
        </w:p>
      </w:tc>
      <w:tc>
        <w:tcPr>
          <w:tcW w:w="4098" w:type="dxa"/>
          <w:vAlign w:val="center"/>
        </w:tcPr>
        <w:p w14:paraId="19210DAE" w14:textId="77777777" w:rsidR="00972005" w:rsidRDefault="00972005" w:rsidP="00167A51">
          <w:pPr>
            <w:ind w:left="0" w:firstLine="0"/>
            <w:jc w:val="center"/>
          </w:pPr>
          <w:r>
            <w:rPr>
              <w:rFonts w:ascii="Calibri,Bold" w:eastAsiaTheme="minorHAnsi" w:hAnsi="Calibri,Bold" w:cs="Calibri,Bold"/>
              <w:b/>
              <w:bCs/>
              <w:color w:val="auto"/>
              <w:szCs w:val="24"/>
              <w:lang w:bidi="ar-SA"/>
            </w:rPr>
            <w:t>GOLGOHAR STEEL PROJECT</w:t>
          </w:r>
        </w:p>
      </w:tc>
      <w:tc>
        <w:tcPr>
          <w:tcW w:w="3293" w:type="dxa"/>
          <w:vMerge w:val="restart"/>
        </w:tcPr>
        <w:p w14:paraId="2416998A" w14:textId="77777777" w:rsidR="00972005" w:rsidRDefault="00972005" w:rsidP="00167A51">
          <w:pPr>
            <w:ind w:left="0" w:firstLine="0"/>
          </w:pPr>
          <w:r w:rsidRPr="00B0395E">
            <w:rPr>
              <w:rFonts w:cs="B Nazanin"/>
              <w:b/>
              <w:bCs/>
              <w:noProof/>
              <w:sz w:val="16"/>
              <w:szCs w:val="16"/>
            </w:rPr>
            <w:drawing>
              <wp:anchor distT="0" distB="0" distL="114300" distR="114300" simplePos="0" relativeHeight="251870208" behindDoc="0" locked="0" layoutInCell="1" allowOverlap="1" wp14:anchorId="628C4C69" wp14:editId="3B5C3B93">
                <wp:simplePos x="0" y="0"/>
                <wp:positionH relativeFrom="column">
                  <wp:posOffset>446405</wp:posOffset>
                </wp:positionH>
                <wp:positionV relativeFrom="paragraph">
                  <wp:posOffset>147320</wp:posOffset>
                </wp:positionV>
                <wp:extent cx="1047750" cy="836930"/>
                <wp:effectExtent l="0" t="0" r="0" b="1270"/>
                <wp:wrapNone/>
                <wp:docPr id="9" name="Picture 9" descr="D:\Ershadmanesh\In-Progress\W013-Correspondence-Instruction\New Logos\Logo + Logotype [Farsi - C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rshadmanesh\In-Progress\W013-Correspondence-Instruction\New Logos\Logo + Logotype [Farsi - Color].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47750" cy="83693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120D07FF" w14:textId="77777777" w:rsidR="00972005" w:rsidRDefault="00972005" w:rsidP="00572A54">
          <w:pPr>
            <w:spacing w:after="0"/>
            <w:ind w:left="0"/>
            <w:jc w:val="center"/>
          </w:pPr>
        </w:p>
      </w:tc>
    </w:tr>
    <w:tr w:rsidR="00972005" w14:paraId="6F2B75B8" w14:textId="77777777" w:rsidTr="00622CD9">
      <w:trPr>
        <w:trHeight w:val="456"/>
        <w:jc w:val="center"/>
      </w:trPr>
      <w:tc>
        <w:tcPr>
          <w:tcW w:w="2586" w:type="dxa"/>
          <w:vMerge/>
          <w:vAlign w:val="center"/>
        </w:tcPr>
        <w:p w14:paraId="0E474FFF" w14:textId="77777777" w:rsidR="00972005" w:rsidRPr="00BE6CE1" w:rsidRDefault="00972005" w:rsidP="00167A51">
          <w:pPr>
            <w:spacing w:after="0"/>
            <w:ind w:left="0" w:firstLine="0"/>
            <w:jc w:val="center"/>
            <w:rPr>
              <w:sz w:val="18"/>
              <w:szCs w:val="16"/>
            </w:rPr>
          </w:pPr>
        </w:p>
      </w:tc>
      <w:tc>
        <w:tcPr>
          <w:tcW w:w="4098" w:type="dxa"/>
          <w:vAlign w:val="center"/>
        </w:tcPr>
        <w:p w14:paraId="60D49BB0" w14:textId="0129AE22" w:rsidR="00972005" w:rsidRPr="00BE6CE1" w:rsidRDefault="00972005" w:rsidP="00545EA1">
          <w:pPr>
            <w:spacing w:after="0"/>
            <w:ind w:left="0" w:firstLine="0"/>
            <w:jc w:val="center"/>
            <w:rPr>
              <w:sz w:val="18"/>
              <w:szCs w:val="16"/>
            </w:rPr>
          </w:pPr>
          <w:r w:rsidRPr="00972005">
            <w:rPr>
              <w:sz w:val="18"/>
              <w:szCs w:val="16"/>
            </w:rPr>
            <w:t xml:space="preserve">Technical Specification </w:t>
          </w:r>
          <w:proofErr w:type="gramStart"/>
          <w:r w:rsidRPr="00972005">
            <w:rPr>
              <w:sz w:val="18"/>
              <w:szCs w:val="16"/>
            </w:rPr>
            <w:t>For</w:t>
          </w:r>
          <w:proofErr w:type="gramEnd"/>
          <w:r w:rsidRPr="00972005">
            <w:rPr>
              <w:sz w:val="18"/>
              <w:szCs w:val="16"/>
            </w:rPr>
            <w:t xml:space="preserve"> </w:t>
          </w:r>
          <w:r w:rsidR="00D41FD3" w:rsidRPr="00D41FD3">
            <w:rPr>
              <w:sz w:val="18"/>
              <w:szCs w:val="16"/>
            </w:rPr>
            <w:t>Lighting System And Socket</w:t>
          </w:r>
        </w:p>
      </w:tc>
      <w:tc>
        <w:tcPr>
          <w:tcW w:w="3293" w:type="dxa"/>
          <w:vMerge/>
          <w:vAlign w:val="center"/>
        </w:tcPr>
        <w:p w14:paraId="576595AA" w14:textId="77777777" w:rsidR="00972005" w:rsidRPr="00BE6CE1" w:rsidRDefault="00972005" w:rsidP="00572A54">
          <w:pPr>
            <w:spacing w:after="0"/>
            <w:ind w:left="0" w:firstLine="0"/>
            <w:jc w:val="center"/>
            <w:rPr>
              <w:sz w:val="18"/>
              <w:szCs w:val="16"/>
            </w:rPr>
          </w:pPr>
        </w:p>
      </w:tc>
    </w:tr>
    <w:tr w:rsidR="00622CD9" w14:paraId="680DF6E7" w14:textId="77777777" w:rsidTr="00622CD9">
      <w:trPr>
        <w:trHeight w:val="369"/>
        <w:jc w:val="center"/>
      </w:trPr>
      <w:tc>
        <w:tcPr>
          <w:tcW w:w="2586" w:type="dxa"/>
          <w:vMerge w:val="restart"/>
          <w:vAlign w:val="center"/>
        </w:tcPr>
        <w:p w14:paraId="71500150" w14:textId="77777777" w:rsidR="00622CD9" w:rsidRPr="00BE6CE1" w:rsidRDefault="00622CD9" w:rsidP="00167A51">
          <w:pPr>
            <w:spacing w:after="0"/>
            <w:ind w:left="0" w:firstLine="0"/>
            <w:jc w:val="center"/>
            <w:rPr>
              <w:sz w:val="18"/>
              <w:szCs w:val="16"/>
            </w:rPr>
          </w:pPr>
          <w:r>
            <w:rPr>
              <w:sz w:val="18"/>
              <w:szCs w:val="16"/>
            </w:rPr>
            <w:t>REV: 00</w:t>
          </w:r>
        </w:p>
      </w:tc>
      <w:tc>
        <w:tcPr>
          <w:tcW w:w="4098" w:type="dxa"/>
          <w:vAlign w:val="center"/>
        </w:tcPr>
        <w:p w14:paraId="254F4271" w14:textId="42C0881B" w:rsidR="00622CD9" w:rsidRPr="00BE6CE1" w:rsidRDefault="00622CD9" w:rsidP="0049494E">
          <w:pPr>
            <w:spacing w:after="0"/>
            <w:ind w:left="0" w:firstLine="0"/>
            <w:jc w:val="center"/>
            <w:rPr>
              <w:sz w:val="18"/>
              <w:szCs w:val="16"/>
            </w:rPr>
          </w:pPr>
          <w:proofErr w:type="spellStart"/>
          <w:r w:rsidRPr="00623283">
            <w:rPr>
              <w:sz w:val="18"/>
              <w:szCs w:val="16"/>
            </w:rPr>
            <w:t>Barsoo</w:t>
          </w:r>
          <w:proofErr w:type="spellEnd"/>
          <w:r w:rsidRPr="00623283">
            <w:rPr>
              <w:sz w:val="18"/>
              <w:szCs w:val="16"/>
            </w:rPr>
            <w:t xml:space="preserve"> Document No.:</w:t>
          </w:r>
          <w:r>
            <w:rPr>
              <w:sz w:val="18"/>
              <w:szCs w:val="16"/>
            </w:rPr>
            <w:t>157TEDG1510001-00</w:t>
          </w:r>
          <w:r>
            <w:t xml:space="preserve"> </w:t>
          </w:r>
        </w:p>
      </w:tc>
      <w:tc>
        <w:tcPr>
          <w:tcW w:w="3293" w:type="dxa"/>
          <w:vMerge w:val="restart"/>
          <w:vAlign w:val="center"/>
        </w:tcPr>
        <w:p w14:paraId="6CB49D93" w14:textId="77777777" w:rsidR="00622CD9" w:rsidRPr="00BE6CE1" w:rsidRDefault="00622CD9" w:rsidP="00167A51">
          <w:pPr>
            <w:spacing w:after="0"/>
            <w:ind w:left="0" w:firstLine="0"/>
            <w:jc w:val="center"/>
            <w:rPr>
              <w:sz w:val="18"/>
              <w:szCs w:val="16"/>
            </w:rPr>
          </w:pPr>
          <w:r>
            <w:rPr>
              <w:sz w:val="18"/>
              <w:szCs w:val="16"/>
            </w:rPr>
            <w:t xml:space="preserve">Page </w:t>
          </w:r>
          <w:r>
            <w:rPr>
              <w:sz w:val="18"/>
              <w:szCs w:val="16"/>
            </w:rPr>
            <w:fldChar w:fldCharType="begin"/>
          </w:r>
          <w:r>
            <w:rPr>
              <w:sz w:val="18"/>
              <w:szCs w:val="16"/>
            </w:rPr>
            <w:instrText xml:space="preserve"> PAGE  \* Arabic  \* MERGEFORMAT </w:instrText>
          </w:r>
          <w:r>
            <w:rPr>
              <w:sz w:val="18"/>
              <w:szCs w:val="16"/>
            </w:rPr>
            <w:fldChar w:fldCharType="separate"/>
          </w:r>
          <w:r>
            <w:rPr>
              <w:noProof/>
              <w:sz w:val="18"/>
              <w:szCs w:val="16"/>
            </w:rPr>
            <w:t>21</w:t>
          </w:r>
          <w:r>
            <w:rPr>
              <w:sz w:val="18"/>
              <w:szCs w:val="16"/>
            </w:rPr>
            <w:fldChar w:fldCharType="end"/>
          </w:r>
          <w:r>
            <w:rPr>
              <w:sz w:val="18"/>
              <w:szCs w:val="16"/>
            </w:rPr>
            <w:t xml:space="preserve"> of </w:t>
          </w:r>
          <w:r>
            <w:rPr>
              <w:sz w:val="18"/>
              <w:szCs w:val="16"/>
            </w:rPr>
            <w:fldChar w:fldCharType="begin"/>
          </w:r>
          <w:r>
            <w:rPr>
              <w:sz w:val="18"/>
              <w:szCs w:val="16"/>
            </w:rPr>
            <w:instrText xml:space="preserve"> NUMPAGES  \* Arabic  \* MERGEFORMAT </w:instrText>
          </w:r>
          <w:r>
            <w:rPr>
              <w:sz w:val="18"/>
              <w:szCs w:val="16"/>
            </w:rPr>
            <w:fldChar w:fldCharType="separate"/>
          </w:r>
          <w:r>
            <w:rPr>
              <w:noProof/>
              <w:sz w:val="18"/>
              <w:szCs w:val="16"/>
            </w:rPr>
            <w:t>23</w:t>
          </w:r>
          <w:r>
            <w:rPr>
              <w:sz w:val="18"/>
              <w:szCs w:val="16"/>
            </w:rPr>
            <w:fldChar w:fldCharType="end"/>
          </w:r>
        </w:p>
      </w:tc>
    </w:tr>
    <w:tr w:rsidR="00622CD9" w14:paraId="14D7712C" w14:textId="77777777" w:rsidTr="00622CD9">
      <w:trPr>
        <w:trHeight w:val="65"/>
        <w:jc w:val="center"/>
      </w:trPr>
      <w:tc>
        <w:tcPr>
          <w:tcW w:w="2586" w:type="dxa"/>
          <w:vMerge/>
          <w:vAlign w:val="center"/>
        </w:tcPr>
        <w:p w14:paraId="68AA8897" w14:textId="77777777" w:rsidR="00622CD9" w:rsidRDefault="00622CD9" w:rsidP="00167A51">
          <w:pPr>
            <w:spacing w:after="0"/>
            <w:ind w:left="0" w:firstLine="0"/>
            <w:jc w:val="center"/>
            <w:rPr>
              <w:sz w:val="18"/>
              <w:szCs w:val="16"/>
            </w:rPr>
          </w:pPr>
        </w:p>
      </w:tc>
      <w:tc>
        <w:tcPr>
          <w:tcW w:w="4098" w:type="dxa"/>
          <w:vAlign w:val="center"/>
        </w:tcPr>
        <w:p w14:paraId="3EF02157" w14:textId="77777777" w:rsidR="00622CD9" w:rsidRPr="00622CD9" w:rsidRDefault="00622CD9" w:rsidP="00622CD9">
          <w:pPr>
            <w:spacing w:after="0"/>
            <w:ind w:left="0"/>
            <w:jc w:val="center"/>
            <w:rPr>
              <w:sz w:val="18"/>
              <w:szCs w:val="16"/>
            </w:rPr>
          </w:pPr>
          <w:r w:rsidRPr="00622CD9">
            <w:rPr>
              <w:sz w:val="18"/>
              <w:szCs w:val="16"/>
            </w:rPr>
            <w:t>Client Document No: S-SM01-D-BOP-WWTP-S</w:t>
          </w:r>
        </w:p>
        <w:p w14:paraId="7146F174" w14:textId="1CED70C8" w:rsidR="00622CD9" w:rsidRPr="00623283" w:rsidRDefault="00622CD9" w:rsidP="00622CD9">
          <w:pPr>
            <w:spacing w:after="0"/>
            <w:ind w:left="0"/>
            <w:jc w:val="center"/>
            <w:rPr>
              <w:sz w:val="18"/>
              <w:szCs w:val="16"/>
            </w:rPr>
          </w:pPr>
          <w:r w:rsidRPr="00622CD9">
            <w:rPr>
              <w:sz w:val="18"/>
              <w:szCs w:val="16"/>
            </w:rPr>
            <w:t>PC-EL-00</w:t>
          </w:r>
          <w:r>
            <w:rPr>
              <w:sz w:val="18"/>
              <w:szCs w:val="16"/>
            </w:rPr>
            <w:t>4</w:t>
          </w:r>
        </w:p>
      </w:tc>
      <w:tc>
        <w:tcPr>
          <w:tcW w:w="3293" w:type="dxa"/>
          <w:vMerge/>
          <w:vAlign w:val="center"/>
        </w:tcPr>
        <w:p w14:paraId="49A9DEDC" w14:textId="77777777" w:rsidR="00622CD9" w:rsidRDefault="00622CD9" w:rsidP="00167A51">
          <w:pPr>
            <w:spacing w:after="0"/>
            <w:ind w:left="0" w:firstLine="0"/>
            <w:jc w:val="center"/>
            <w:rPr>
              <w:sz w:val="18"/>
              <w:szCs w:val="16"/>
            </w:rPr>
          </w:pPr>
        </w:p>
      </w:tc>
    </w:tr>
  </w:tbl>
  <w:p w14:paraId="7AC5E856" w14:textId="77777777" w:rsidR="00972005" w:rsidRDefault="00972005">
    <w:pPr>
      <w:spacing w:after="160" w:line="259" w:lineRule="auto"/>
      <w:ind w:left="0" w:firstLine="0"/>
    </w:pPr>
  </w:p>
  <w:p w14:paraId="156F2514" w14:textId="77777777" w:rsidR="00972005" w:rsidRDefault="0097200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0"/>
      <w:tblW w:w="9977" w:type="dxa"/>
      <w:jc w:val="center"/>
      <w:tblLook w:val="04A0" w:firstRow="1" w:lastRow="0" w:firstColumn="1" w:lastColumn="0" w:noHBand="0" w:noVBand="1"/>
    </w:tblPr>
    <w:tblGrid>
      <w:gridCol w:w="2539"/>
      <w:gridCol w:w="4119"/>
      <w:gridCol w:w="3319"/>
    </w:tblGrid>
    <w:tr w:rsidR="00972005" w14:paraId="341D9F10" w14:textId="77777777" w:rsidTr="003516EA">
      <w:trPr>
        <w:trHeight w:val="1403"/>
        <w:jc w:val="center"/>
      </w:trPr>
      <w:tc>
        <w:tcPr>
          <w:tcW w:w="2539" w:type="dxa"/>
        </w:tcPr>
        <w:p w14:paraId="43E36A6B" w14:textId="77777777" w:rsidR="00972005" w:rsidRDefault="00972005" w:rsidP="00167A51">
          <w:pPr>
            <w:ind w:left="0" w:firstLine="0"/>
          </w:pPr>
          <w:r w:rsidRPr="00B0395E">
            <w:rPr>
              <w:rFonts w:cs="B Nazanin"/>
              <w:b/>
              <w:bCs/>
              <w:noProof/>
              <w:sz w:val="16"/>
              <w:szCs w:val="16"/>
            </w:rPr>
            <w:drawing>
              <wp:anchor distT="0" distB="0" distL="114300" distR="114300" simplePos="0" relativeHeight="251864064" behindDoc="0" locked="0" layoutInCell="1" allowOverlap="1" wp14:anchorId="5C6651AA" wp14:editId="5C57C9BD">
                <wp:simplePos x="0" y="0"/>
                <wp:positionH relativeFrom="column">
                  <wp:posOffset>788035</wp:posOffset>
                </wp:positionH>
                <wp:positionV relativeFrom="paragraph">
                  <wp:posOffset>144780</wp:posOffset>
                </wp:positionV>
                <wp:extent cx="571807" cy="676120"/>
                <wp:effectExtent l="0" t="0" r="0" b="0"/>
                <wp:wrapNone/>
                <wp:docPr id="2" name="Picture 3" descr="D:\Ershadmanesh\In-Progress\W013-Correspondence-Instruction\New Logos\Logo + Logotype [Farsi - C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rshadmanesh\In-Progress\W013-Correspondence-Instruction\New Logos\Logo + Logotype [Farsi - Color].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1807" cy="67612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B0395E">
            <w:rPr>
              <w:rFonts w:cs="B Nazanin"/>
              <w:b/>
              <w:bCs/>
              <w:noProof/>
              <w:sz w:val="16"/>
              <w:szCs w:val="16"/>
            </w:rPr>
            <w:drawing>
              <wp:anchor distT="0" distB="0" distL="114300" distR="114300" simplePos="0" relativeHeight="251863040" behindDoc="0" locked="0" layoutInCell="1" allowOverlap="1" wp14:anchorId="2EE32F7A" wp14:editId="5CA130AA">
                <wp:simplePos x="0" y="0"/>
                <wp:positionH relativeFrom="column">
                  <wp:posOffset>83820</wp:posOffset>
                </wp:positionH>
                <wp:positionV relativeFrom="paragraph">
                  <wp:posOffset>174625</wp:posOffset>
                </wp:positionV>
                <wp:extent cx="586539" cy="571500"/>
                <wp:effectExtent l="0" t="0" r="4445" b="0"/>
                <wp:wrapNone/>
                <wp:docPr id="8" name="Picture 1" descr="logo 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 descr="logo new"/>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86539" cy="5715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119" w:type="dxa"/>
          <w:vAlign w:val="center"/>
        </w:tcPr>
        <w:p w14:paraId="06765760" w14:textId="77777777" w:rsidR="00972005" w:rsidRDefault="00972005" w:rsidP="00167A51">
          <w:pPr>
            <w:ind w:left="0" w:firstLine="0"/>
            <w:jc w:val="center"/>
          </w:pPr>
          <w:r w:rsidRPr="00541443">
            <w:rPr>
              <w:rFonts w:ascii="Calibri,Bold" w:eastAsiaTheme="minorHAnsi" w:hAnsi="Calibri,Bold" w:cs="Calibri,Bold"/>
              <w:b/>
              <w:bCs/>
              <w:color w:val="auto"/>
              <w:szCs w:val="24"/>
              <w:lang w:bidi="ar-SA"/>
            </w:rPr>
            <w:t xml:space="preserve">Loading, </w:t>
          </w:r>
          <w:r>
            <w:rPr>
              <w:rFonts w:ascii="Calibri,Bold" w:eastAsiaTheme="minorHAnsi" w:hAnsi="Calibri,Bold" w:cs="Calibri,Bold"/>
              <w:b/>
              <w:bCs/>
              <w:color w:val="auto"/>
              <w:szCs w:val="24"/>
              <w:lang w:bidi="ar-SA"/>
            </w:rPr>
            <w:t>u</w:t>
          </w:r>
          <w:r w:rsidRPr="00541443">
            <w:rPr>
              <w:rFonts w:ascii="Calibri,Bold" w:eastAsiaTheme="minorHAnsi" w:hAnsi="Calibri,Bold" w:cs="Calibri,Bold"/>
              <w:b/>
              <w:bCs/>
              <w:color w:val="auto"/>
              <w:szCs w:val="24"/>
              <w:lang w:bidi="ar-SA"/>
            </w:rPr>
            <w:t xml:space="preserve">nloading &amp; railway loading Area Project </w:t>
          </w:r>
        </w:p>
      </w:tc>
      <w:tc>
        <w:tcPr>
          <w:tcW w:w="3319" w:type="dxa"/>
        </w:tcPr>
        <w:p w14:paraId="0502C2D0" w14:textId="77777777" w:rsidR="00972005" w:rsidRDefault="00972005" w:rsidP="00167A51">
          <w:pPr>
            <w:ind w:left="0" w:firstLine="0"/>
          </w:pPr>
          <w:r w:rsidRPr="003A044D">
            <w:rPr>
              <w:rFonts w:eastAsia="Calibri"/>
              <w:noProof/>
              <w:sz w:val="28"/>
            </w:rPr>
            <w:drawing>
              <wp:anchor distT="0" distB="0" distL="114300" distR="114300" simplePos="0" relativeHeight="251865088" behindDoc="0" locked="0" layoutInCell="1" allowOverlap="1" wp14:anchorId="2ED4BF54" wp14:editId="32BCBDA0">
                <wp:simplePos x="0" y="0"/>
                <wp:positionH relativeFrom="column">
                  <wp:posOffset>-42545</wp:posOffset>
                </wp:positionH>
                <wp:positionV relativeFrom="paragraph">
                  <wp:posOffset>60325</wp:posOffset>
                </wp:positionV>
                <wp:extent cx="1979295" cy="428625"/>
                <wp:effectExtent l="0" t="0" r="1905" b="9525"/>
                <wp:wrapNone/>
                <wp:docPr id="32" name="Picture 32" descr="Description: g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Description: ge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979295" cy="428625"/>
                        </a:xfrm>
                        <a:prstGeom prst="rect">
                          <a:avLst/>
                        </a:prstGeom>
                        <a:noFill/>
                        <a:ln>
                          <a:noFill/>
                        </a:ln>
                      </pic:spPr>
                    </pic:pic>
                  </a:graphicData>
                </a:graphic>
              </wp:anchor>
            </w:drawing>
          </w:r>
        </w:p>
        <w:p w14:paraId="55F85D3C" w14:textId="77777777" w:rsidR="00972005" w:rsidRDefault="00972005" w:rsidP="00167A51">
          <w:pPr>
            <w:ind w:left="0" w:firstLine="0"/>
          </w:pPr>
          <w:r>
            <w:rPr>
              <w:noProof/>
            </w:rPr>
            <w:drawing>
              <wp:anchor distT="0" distB="0" distL="114300" distR="114300" simplePos="0" relativeHeight="251866112" behindDoc="0" locked="0" layoutInCell="1" allowOverlap="1" wp14:anchorId="0DC3813D" wp14:editId="2041BA08">
                <wp:simplePos x="0" y="0"/>
                <wp:positionH relativeFrom="column">
                  <wp:posOffset>586105</wp:posOffset>
                </wp:positionH>
                <wp:positionV relativeFrom="paragraph">
                  <wp:posOffset>195580</wp:posOffset>
                </wp:positionV>
                <wp:extent cx="591297" cy="348713"/>
                <wp:effectExtent l="0" t="0" r="0" b="0"/>
                <wp:wrapNone/>
                <wp:docPr id="7"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1297" cy="348713"/>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972005" w14:paraId="3AD45E06" w14:textId="77777777" w:rsidTr="003516EA">
      <w:trPr>
        <w:trHeight w:val="456"/>
        <w:jc w:val="center"/>
      </w:trPr>
      <w:tc>
        <w:tcPr>
          <w:tcW w:w="2539" w:type="dxa"/>
          <w:vAlign w:val="center"/>
        </w:tcPr>
        <w:p w14:paraId="6F6C019A" w14:textId="77777777" w:rsidR="00972005" w:rsidRPr="00BE6CE1" w:rsidRDefault="00972005" w:rsidP="00167A51">
          <w:pPr>
            <w:spacing w:after="0"/>
            <w:ind w:left="0" w:firstLine="0"/>
            <w:jc w:val="center"/>
            <w:rPr>
              <w:sz w:val="18"/>
              <w:szCs w:val="16"/>
            </w:rPr>
          </w:pPr>
          <w:r w:rsidRPr="00BE6CE1">
            <w:rPr>
              <w:sz w:val="18"/>
              <w:szCs w:val="16"/>
            </w:rPr>
            <w:t>Client No.:</w:t>
          </w:r>
        </w:p>
      </w:tc>
      <w:tc>
        <w:tcPr>
          <w:tcW w:w="4119" w:type="dxa"/>
          <w:vAlign w:val="center"/>
        </w:tcPr>
        <w:p w14:paraId="1D865427" w14:textId="77777777" w:rsidR="00972005" w:rsidRPr="00BE6CE1" w:rsidRDefault="00972005" w:rsidP="00167A51">
          <w:pPr>
            <w:spacing w:after="0"/>
            <w:ind w:left="0" w:firstLine="0"/>
            <w:jc w:val="center"/>
            <w:rPr>
              <w:sz w:val="18"/>
              <w:szCs w:val="16"/>
            </w:rPr>
          </w:pPr>
          <w:r w:rsidRPr="00BE6CE1">
            <w:rPr>
              <w:sz w:val="18"/>
              <w:szCs w:val="16"/>
            </w:rPr>
            <w:t>Document No.:</w:t>
          </w:r>
        </w:p>
      </w:tc>
      <w:tc>
        <w:tcPr>
          <w:tcW w:w="3319" w:type="dxa"/>
          <w:vAlign w:val="center"/>
        </w:tcPr>
        <w:p w14:paraId="45572287" w14:textId="77777777" w:rsidR="00972005" w:rsidRPr="00BE6CE1" w:rsidRDefault="00972005" w:rsidP="00167A51">
          <w:pPr>
            <w:spacing w:after="0"/>
            <w:ind w:left="0" w:firstLine="0"/>
            <w:jc w:val="center"/>
            <w:rPr>
              <w:sz w:val="18"/>
              <w:szCs w:val="16"/>
            </w:rPr>
          </w:pPr>
          <w:r w:rsidRPr="00BE6CE1">
            <w:rPr>
              <w:sz w:val="18"/>
              <w:szCs w:val="16"/>
            </w:rPr>
            <w:t>REV:</w:t>
          </w:r>
          <w:r>
            <w:rPr>
              <w:sz w:val="18"/>
              <w:szCs w:val="16"/>
            </w:rPr>
            <w:t xml:space="preserve"> B1</w:t>
          </w:r>
        </w:p>
      </w:tc>
    </w:tr>
    <w:tr w:rsidR="00972005" w14:paraId="4A42878C" w14:textId="77777777" w:rsidTr="003516EA">
      <w:trPr>
        <w:trHeight w:val="441"/>
        <w:jc w:val="center"/>
      </w:trPr>
      <w:tc>
        <w:tcPr>
          <w:tcW w:w="2539" w:type="dxa"/>
          <w:vAlign w:val="center"/>
        </w:tcPr>
        <w:p w14:paraId="0027E2E0" w14:textId="77777777" w:rsidR="00972005" w:rsidRPr="00BE6CE1" w:rsidRDefault="00972005" w:rsidP="00167A51">
          <w:pPr>
            <w:spacing w:after="0"/>
            <w:ind w:left="0" w:firstLine="0"/>
            <w:jc w:val="center"/>
            <w:rPr>
              <w:sz w:val="18"/>
              <w:szCs w:val="16"/>
            </w:rPr>
          </w:pPr>
          <w:r>
            <w:rPr>
              <w:sz w:val="18"/>
              <w:szCs w:val="16"/>
            </w:rPr>
            <w:t>1611-337-SR-M-IN-010</w:t>
          </w:r>
        </w:p>
      </w:tc>
      <w:tc>
        <w:tcPr>
          <w:tcW w:w="4119" w:type="dxa"/>
          <w:vAlign w:val="center"/>
        </w:tcPr>
        <w:p w14:paraId="153764EC" w14:textId="77777777" w:rsidR="00972005" w:rsidRPr="00BE6CE1" w:rsidRDefault="00972005" w:rsidP="00167A51">
          <w:pPr>
            <w:spacing w:after="0"/>
            <w:ind w:left="0" w:firstLine="0"/>
            <w:jc w:val="center"/>
            <w:rPr>
              <w:sz w:val="18"/>
              <w:szCs w:val="16"/>
            </w:rPr>
          </w:pPr>
          <w:r>
            <w:rPr>
              <w:rFonts w:ascii="Tahoma" w:hAnsi="Tahoma" w:cs="Tahoma"/>
              <w:sz w:val="17"/>
              <w:szCs w:val="17"/>
            </w:rPr>
            <w:t>182SMDS1510101-00</w:t>
          </w:r>
        </w:p>
      </w:tc>
      <w:tc>
        <w:tcPr>
          <w:tcW w:w="3319" w:type="dxa"/>
          <w:vAlign w:val="center"/>
        </w:tcPr>
        <w:p w14:paraId="09277866" w14:textId="77777777" w:rsidR="00972005" w:rsidRPr="00BE6CE1" w:rsidRDefault="00972005" w:rsidP="00167A51">
          <w:pPr>
            <w:spacing w:after="0"/>
            <w:ind w:left="0" w:firstLine="0"/>
            <w:jc w:val="center"/>
            <w:rPr>
              <w:sz w:val="18"/>
              <w:szCs w:val="16"/>
            </w:rPr>
          </w:pPr>
          <w:r>
            <w:rPr>
              <w:sz w:val="18"/>
              <w:szCs w:val="16"/>
            </w:rPr>
            <w:t xml:space="preserve">Page </w:t>
          </w:r>
          <w:r>
            <w:rPr>
              <w:sz w:val="18"/>
              <w:szCs w:val="16"/>
            </w:rPr>
            <w:fldChar w:fldCharType="begin"/>
          </w:r>
          <w:r>
            <w:rPr>
              <w:sz w:val="18"/>
              <w:szCs w:val="16"/>
            </w:rPr>
            <w:instrText xml:space="preserve"> PAGE  \* Arabic  \* MERGEFORMAT </w:instrText>
          </w:r>
          <w:r>
            <w:rPr>
              <w:sz w:val="18"/>
              <w:szCs w:val="16"/>
            </w:rPr>
            <w:fldChar w:fldCharType="separate"/>
          </w:r>
          <w:r>
            <w:rPr>
              <w:noProof/>
              <w:sz w:val="18"/>
              <w:szCs w:val="16"/>
            </w:rPr>
            <w:t>55</w:t>
          </w:r>
          <w:r>
            <w:rPr>
              <w:sz w:val="18"/>
              <w:szCs w:val="16"/>
            </w:rPr>
            <w:fldChar w:fldCharType="end"/>
          </w:r>
          <w:r>
            <w:rPr>
              <w:sz w:val="18"/>
              <w:szCs w:val="16"/>
            </w:rPr>
            <w:t xml:space="preserve"> of </w:t>
          </w:r>
          <w:r>
            <w:rPr>
              <w:sz w:val="18"/>
              <w:szCs w:val="16"/>
            </w:rPr>
            <w:fldChar w:fldCharType="begin"/>
          </w:r>
          <w:r>
            <w:rPr>
              <w:sz w:val="18"/>
              <w:szCs w:val="16"/>
            </w:rPr>
            <w:instrText xml:space="preserve"> NUMPAGES  \* Arabic  \* MERGEFORMAT </w:instrText>
          </w:r>
          <w:r>
            <w:rPr>
              <w:sz w:val="18"/>
              <w:szCs w:val="16"/>
            </w:rPr>
            <w:fldChar w:fldCharType="separate"/>
          </w:r>
          <w:r>
            <w:rPr>
              <w:noProof/>
              <w:sz w:val="18"/>
              <w:szCs w:val="16"/>
            </w:rPr>
            <w:t>54</w:t>
          </w:r>
          <w:r>
            <w:rPr>
              <w:sz w:val="18"/>
              <w:szCs w:val="16"/>
            </w:rPr>
            <w:fldChar w:fldCharType="end"/>
          </w:r>
        </w:p>
      </w:tc>
    </w:tr>
  </w:tbl>
  <w:p w14:paraId="7556F57B" w14:textId="77777777" w:rsidR="00972005" w:rsidRDefault="00972005">
    <w:pPr>
      <w:spacing w:after="160" w:line="259" w:lineRule="auto"/>
      <w:ind w:left="0" w:firstLine="0"/>
    </w:pPr>
  </w:p>
  <w:p w14:paraId="24146A1E" w14:textId="77777777" w:rsidR="00972005" w:rsidRDefault="0097200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413B8"/>
    <w:multiLevelType w:val="multilevel"/>
    <w:tmpl w:val="9A1C94B2"/>
    <w:lvl w:ilvl="0">
      <w:start w:val="1"/>
      <w:numFmt w:val="decimal"/>
      <w:lvlText w:val="%1."/>
      <w:lvlJc w:val="left"/>
      <w:pPr>
        <w:tabs>
          <w:tab w:val="num" w:pos="540"/>
        </w:tabs>
        <w:ind w:left="540" w:hanging="360"/>
      </w:pPr>
      <w:rPr>
        <w:rFonts w:hint="default"/>
      </w:rPr>
    </w:lvl>
    <w:lvl w:ilvl="1">
      <w:start w:val="1"/>
      <w:numFmt w:val="decimal"/>
      <w:lvlText w:val="%1.%2."/>
      <w:lvlJc w:val="left"/>
      <w:pPr>
        <w:tabs>
          <w:tab w:val="num" w:pos="680"/>
        </w:tabs>
        <w:ind w:left="792" w:hanging="432"/>
      </w:pPr>
      <w:rPr>
        <w:rFonts w:hint="default"/>
        <w:sz w:val="24"/>
        <w:szCs w:val="24"/>
      </w:rPr>
    </w:lvl>
    <w:lvl w:ilvl="2">
      <w:start w:val="1"/>
      <w:numFmt w:val="decimal"/>
      <w:lvlText w:val="%1.%2.%3."/>
      <w:lvlJc w:val="left"/>
      <w:pPr>
        <w:tabs>
          <w:tab w:val="num" w:pos="1021"/>
        </w:tabs>
        <w:ind w:left="1224" w:hanging="504"/>
      </w:pPr>
      <w:rPr>
        <w:rFonts w:hint="default"/>
      </w:rPr>
    </w:lvl>
    <w:lvl w:ilvl="3">
      <w:start w:val="1"/>
      <w:numFmt w:val="decimal"/>
      <w:lvlText w:val="%1.%2.%3.%4."/>
      <w:lvlJc w:val="left"/>
      <w:pPr>
        <w:tabs>
          <w:tab w:val="num" w:pos="1418"/>
        </w:tabs>
        <w:ind w:left="1728" w:hanging="648"/>
      </w:pPr>
      <w:rPr>
        <w:rFonts w:hint="default"/>
      </w:rPr>
    </w:lvl>
    <w:lvl w:ilvl="4">
      <w:start w:val="1"/>
      <w:numFmt w:val="decimal"/>
      <w:lvlText w:val="%1.%2.%3.%4.%5."/>
      <w:lvlJc w:val="left"/>
      <w:pPr>
        <w:tabs>
          <w:tab w:val="num" w:pos="1701"/>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15:restartNumberingAfterBreak="0">
    <w:nsid w:val="065A6D3B"/>
    <w:multiLevelType w:val="hybridMultilevel"/>
    <w:tmpl w:val="24BA7A82"/>
    <w:lvl w:ilvl="0" w:tplc="E4286506">
      <w:start w:val="1"/>
      <w:numFmt w:val="lowerLetter"/>
      <w:pStyle w:val="aazz"/>
      <w:lvlText w:val="%1)"/>
      <w:lvlJc w:val="left"/>
      <w:pPr>
        <w:tabs>
          <w:tab w:val="num" w:pos="1556"/>
        </w:tabs>
        <w:ind w:left="1556" w:hanging="360"/>
      </w:pPr>
      <w:rPr>
        <w:rFonts w:hint="default"/>
      </w:rPr>
    </w:lvl>
    <w:lvl w:ilvl="1" w:tplc="04090019" w:tentative="1">
      <w:start w:val="1"/>
      <w:numFmt w:val="lowerLetter"/>
      <w:lvlText w:val="%2."/>
      <w:lvlJc w:val="left"/>
      <w:pPr>
        <w:tabs>
          <w:tab w:val="num" w:pos="2276"/>
        </w:tabs>
        <w:ind w:left="2276" w:hanging="360"/>
      </w:pPr>
    </w:lvl>
    <w:lvl w:ilvl="2" w:tplc="0409001B">
      <w:start w:val="1"/>
      <w:numFmt w:val="lowerRoman"/>
      <w:lvlText w:val="%3."/>
      <w:lvlJc w:val="right"/>
      <w:pPr>
        <w:tabs>
          <w:tab w:val="num" w:pos="2996"/>
        </w:tabs>
        <w:ind w:left="2996" w:hanging="180"/>
      </w:pPr>
    </w:lvl>
    <w:lvl w:ilvl="3" w:tplc="0409000F" w:tentative="1">
      <w:start w:val="1"/>
      <w:numFmt w:val="decimal"/>
      <w:lvlText w:val="%4."/>
      <w:lvlJc w:val="left"/>
      <w:pPr>
        <w:tabs>
          <w:tab w:val="num" w:pos="3716"/>
        </w:tabs>
        <w:ind w:left="3716" w:hanging="360"/>
      </w:pPr>
    </w:lvl>
    <w:lvl w:ilvl="4" w:tplc="04090019" w:tentative="1">
      <w:start w:val="1"/>
      <w:numFmt w:val="lowerLetter"/>
      <w:lvlText w:val="%5."/>
      <w:lvlJc w:val="left"/>
      <w:pPr>
        <w:tabs>
          <w:tab w:val="num" w:pos="4436"/>
        </w:tabs>
        <w:ind w:left="4436" w:hanging="360"/>
      </w:pPr>
    </w:lvl>
    <w:lvl w:ilvl="5" w:tplc="0409001B" w:tentative="1">
      <w:start w:val="1"/>
      <w:numFmt w:val="lowerRoman"/>
      <w:lvlText w:val="%6."/>
      <w:lvlJc w:val="right"/>
      <w:pPr>
        <w:tabs>
          <w:tab w:val="num" w:pos="5156"/>
        </w:tabs>
        <w:ind w:left="5156" w:hanging="180"/>
      </w:pPr>
    </w:lvl>
    <w:lvl w:ilvl="6" w:tplc="0409000F" w:tentative="1">
      <w:start w:val="1"/>
      <w:numFmt w:val="decimal"/>
      <w:lvlText w:val="%7."/>
      <w:lvlJc w:val="left"/>
      <w:pPr>
        <w:tabs>
          <w:tab w:val="num" w:pos="5876"/>
        </w:tabs>
        <w:ind w:left="5876" w:hanging="360"/>
      </w:pPr>
    </w:lvl>
    <w:lvl w:ilvl="7" w:tplc="04090019" w:tentative="1">
      <w:start w:val="1"/>
      <w:numFmt w:val="lowerLetter"/>
      <w:lvlText w:val="%8."/>
      <w:lvlJc w:val="left"/>
      <w:pPr>
        <w:tabs>
          <w:tab w:val="num" w:pos="6596"/>
        </w:tabs>
        <w:ind w:left="6596" w:hanging="360"/>
      </w:pPr>
    </w:lvl>
    <w:lvl w:ilvl="8" w:tplc="0409001B" w:tentative="1">
      <w:start w:val="1"/>
      <w:numFmt w:val="lowerRoman"/>
      <w:lvlText w:val="%9."/>
      <w:lvlJc w:val="right"/>
      <w:pPr>
        <w:tabs>
          <w:tab w:val="num" w:pos="7316"/>
        </w:tabs>
        <w:ind w:left="7316" w:hanging="180"/>
      </w:pPr>
    </w:lvl>
  </w:abstractNum>
  <w:abstractNum w:abstractNumId="3" w15:restartNumberingAfterBreak="0">
    <w:nsid w:val="06935A86"/>
    <w:multiLevelType w:val="multilevel"/>
    <w:tmpl w:val="572A5B6E"/>
    <w:lvl w:ilvl="0">
      <w:start w:val="1"/>
      <w:numFmt w:val="decimal"/>
      <w:pStyle w:val="Title1"/>
      <w:lvlText w:val="%1.0"/>
      <w:lvlJc w:val="left"/>
      <w:pPr>
        <w:tabs>
          <w:tab w:val="num" w:pos="453"/>
        </w:tabs>
        <w:ind w:left="318" w:hanging="432"/>
      </w:pPr>
      <w:rPr>
        <w:rFonts w:hint="default"/>
        <w:color w:val="auto"/>
      </w:rPr>
    </w:lvl>
    <w:lvl w:ilvl="1">
      <w:start w:val="1"/>
      <w:numFmt w:val="decimal"/>
      <w:pStyle w:val="Title11"/>
      <w:lvlText w:val="%1.%2"/>
      <w:lvlJc w:val="left"/>
      <w:pPr>
        <w:tabs>
          <w:tab w:val="num" w:pos="396"/>
        </w:tabs>
        <w:ind w:left="340" w:hanging="454"/>
      </w:pPr>
      <w:rPr>
        <w:rFonts w:hint="default"/>
      </w:rPr>
    </w:lvl>
    <w:lvl w:ilvl="2">
      <w:start w:val="1"/>
      <w:numFmt w:val="decimal"/>
      <w:pStyle w:val="Title111"/>
      <w:lvlText w:val="%1.%2.%3"/>
      <w:lvlJc w:val="left"/>
      <w:pPr>
        <w:tabs>
          <w:tab w:val="num" w:pos="567"/>
        </w:tabs>
        <w:ind w:left="567" w:hanging="567"/>
      </w:pPr>
      <w:rPr>
        <w:rFonts w:hint="default"/>
      </w:rPr>
    </w:lvl>
    <w:lvl w:ilvl="3">
      <w:start w:val="1"/>
      <w:numFmt w:val="decimal"/>
      <w:pStyle w:val="Title1111"/>
      <w:lvlText w:val="%1.%2.%3.%4"/>
      <w:lvlJc w:val="left"/>
      <w:pPr>
        <w:tabs>
          <w:tab w:val="num" w:pos="750"/>
        </w:tabs>
        <w:ind w:left="750" w:hanging="864"/>
      </w:pPr>
      <w:rPr>
        <w:rFonts w:hint="default"/>
      </w:rPr>
    </w:lvl>
    <w:lvl w:ilvl="4">
      <w:start w:val="1"/>
      <w:numFmt w:val="decimal"/>
      <w:lvlText w:val="%1.%2.%3.%4.%5"/>
      <w:lvlJc w:val="left"/>
      <w:pPr>
        <w:tabs>
          <w:tab w:val="num" w:pos="894"/>
        </w:tabs>
        <w:ind w:left="894" w:hanging="1008"/>
      </w:pPr>
      <w:rPr>
        <w:rFonts w:hint="default"/>
      </w:rPr>
    </w:lvl>
    <w:lvl w:ilvl="5">
      <w:start w:val="1"/>
      <w:numFmt w:val="decimal"/>
      <w:lvlText w:val="%1.%2.%3.%4.%5.%6"/>
      <w:lvlJc w:val="left"/>
      <w:pPr>
        <w:tabs>
          <w:tab w:val="num" w:pos="1038"/>
        </w:tabs>
        <w:ind w:left="1038" w:hanging="1152"/>
      </w:pPr>
      <w:rPr>
        <w:rFonts w:hint="default"/>
      </w:rPr>
    </w:lvl>
    <w:lvl w:ilvl="6">
      <w:start w:val="1"/>
      <w:numFmt w:val="decimal"/>
      <w:lvlText w:val="%1.%2.%3.%4.%5.%6.%7"/>
      <w:lvlJc w:val="left"/>
      <w:pPr>
        <w:tabs>
          <w:tab w:val="num" w:pos="1182"/>
        </w:tabs>
        <w:ind w:left="1182" w:hanging="1296"/>
      </w:pPr>
      <w:rPr>
        <w:rFonts w:hint="default"/>
      </w:rPr>
    </w:lvl>
    <w:lvl w:ilvl="7">
      <w:start w:val="1"/>
      <w:numFmt w:val="decimal"/>
      <w:lvlText w:val="%1.%2.%3.%4.%5.%6.%7.%8"/>
      <w:lvlJc w:val="left"/>
      <w:pPr>
        <w:tabs>
          <w:tab w:val="num" w:pos="1326"/>
        </w:tabs>
        <w:ind w:left="1326" w:hanging="1440"/>
      </w:pPr>
      <w:rPr>
        <w:rFonts w:hint="default"/>
      </w:rPr>
    </w:lvl>
    <w:lvl w:ilvl="8">
      <w:start w:val="1"/>
      <w:numFmt w:val="decimal"/>
      <w:lvlText w:val="%1.%2.%3.%4.%5.%6.%7.%8.%9"/>
      <w:lvlJc w:val="left"/>
      <w:pPr>
        <w:tabs>
          <w:tab w:val="num" w:pos="1470"/>
        </w:tabs>
        <w:ind w:left="1470" w:hanging="1584"/>
      </w:pPr>
      <w:rPr>
        <w:rFonts w:hint="default"/>
      </w:rPr>
    </w:lvl>
  </w:abstractNum>
  <w:abstractNum w:abstractNumId="4" w15:restartNumberingAfterBreak="0">
    <w:nsid w:val="08BF2B0B"/>
    <w:multiLevelType w:val="hybridMultilevel"/>
    <w:tmpl w:val="BB3692FA"/>
    <w:lvl w:ilvl="0" w:tplc="ADE6F5EA">
      <w:start w:val="1"/>
      <w:numFmt w:val="lowerLetter"/>
      <w:lvlText w:val="%1."/>
      <w:lvlJc w:val="left"/>
      <w:pPr>
        <w:tabs>
          <w:tab w:val="num" w:pos="1080"/>
        </w:tabs>
        <w:ind w:left="1080" w:hanging="360"/>
      </w:pPr>
    </w:lvl>
    <w:lvl w:ilvl="1" w:tplc="E7C2B410">
      <w:start w:val="1"/>
      <w:numFmt w:val="decimal"/>
      <w:lvlText w:val="%2."/>
      <w:lvlJc w:val="left"/>
      <w:pPr>
        <w:tabs>
          <w:tab w:val="num" w:pos="1800"/>
        </w:tabs>
        <w:ind w:left="180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09BB7A57"/>
    <w:multiLevelType w:val="hybridMultilevel"/>
    <w:tmpl w:val="73B2DDCA"/>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0FD0498A"/>
    <w:multiLevelType w:val="hybridMultilevel"/>
    <w:tmpl w:val="C30AF9BE"/>
    <w:lvl w:ilvl="0" w:tplc="187EE39E">
      <w:start w:val="1"/>
      <w:numFmt w:val="bullet"/>
      <w:pStyle w:val="BoletText1"/>
      <w:lvlText w:val=""/>
      <w:lvlJc w:val="left"/>
      <w:pPr>
        <w:tabs>
          <w:tab w:val="num" w:pos="613"/>
        </w:tabs>
        <w:ind w:left="1521" w:hanging="267"/>
      </w:pPr>
      <w:rPr>
        <w:rFonts w:ascii="Symbol" w:hAnsi="Symbol" w:hint="default"/>
      </w:rPr>
    </w:lvl>
    <w:lvl w:ilvl="1" w:tplc="04090003" w:tentative="1">
      <w:start w:val="1"/>
      <w:numFmt w:val="bullet"/>
      <w:lvlText w:val="o"/>
      <w:lvlJc w:val="left"/>
      <w:pPr>
        <w:tabs>
          <w:tab w:val="num" w:pos="2337"/>
        </w:tabs>
        <w:ind w:left="2337" w:hanging="360"/>
      </w:pPr>
      <w:rPr>
        <w:rFonts w:ascii="Courier New" w:hAnsi="Courier New" w:cs="Courier New" w:hint="default"/>
      </w:rPr>
    </w:lvl>
    <w:lvl w:ilvl="2" w:tplc="04090005" w:tentative="1">
      <w:start w:val="1"/>
      <w:numFmt w:val="bullet"/>
      <w:lvlText w:val=""/>
      <w:lvlJc w:val="left"/>
      <w:pPr>
        <w:tabs>
          <w:tab w:val="num" w:pos="3057"/>
        </w:tabs>
        <w:ind w:left="3057" w:hanging="360"/>
      </w:pPr>
      <w:rPr>
        <w:rFonts w:ascii="Wingdings" w:hAnsi="Wingdings" w:hint="default"/>
      </w:rPr>
    </w:lvl>
    <w:lvl w:ilvl="3" w:tplc="04090001" w:tentative="1">
      <w:start w:val="1"/>
      <w:numFmt w:val="bullet"/>
      <w:lvlText w:val=""/>
      <w:lvlJc w:val="left"/>
      <w:pPr>
        <w:tabs>
          <w:tab w:val="num" w:pos="3777"/>
        </w:tabs>
        <w:ind w:left="3777" w:hanging="360"/>
      </w:pPr>
      <w:rPr>
        <w:rFonts w:ascii="Symbol" w:hAnsi="Symbol" w:hint="default"/>
      </w:rPr>
    </w:lvl>
    <w:lvl w:ilvl="4" w:tplc="04090003" w:tentative="1">
      <w:start w:val="1"/>
      <w:numFmt w:val="bullet"/>
      <w:lvlText w:val="o"/>
      <w:lvlJc w:val="left"/>
      <w:pPr>
        <w:tabs>
          <w:tab w:val="num" w:pos="4497"/>
        </w:tabs>
        <w:ind w:left="4497" w:hanging="360"/>
      </w:pPr>
      <w:rPr>
        <w:rFonts w:ascii="Courier New" w:hAnsi="Courier New" w:cs="Courier New" w:hint="default"/>
      </w:rPr>
    </w:lvl>
    <w:lvl w:ilvl="5" w:tplc="04090005" w:tentative="1">
      <w:start w:val="1"/>
      <w:numFmt w:val="bullet"/>
      <w:lvlText w:val=""/>
      <w:lvlJc w:val="left"/>
      <w:pPr>
        <w:tabs>
          <w:tab w:val="num" w:pos="5217"/>
        </w:tabs>
        <w:ind w:left="5217" w:hanging="360"/>
      </w:pPr>
      <w:rPr>
        <w:rFonts w:ascii="Wingdings" w:hAnsi="Wingdings" w:hint="default"/>
      </w:rPr>
    </w:lvl>
    <w:lvl w:ilvl="6" w:tplc="04090001" w:tentative="1">
      <w:start w:val="1"/>
      <w:numFmt w:val="bullet"/>
      <w:lvlText w:val=""/>
      <w:lvlJc w:val="left"/>
      <w:pPr>
        <w:tabs>
          <w:tab w:val="num" w:pos="5937"/>
        </w:tabs>
        <w:ind w:left="5937" w:hanging="360"/>
      </w:pPr>
      <w:rPr>
        <w:rFonts w:ascii="Symbol" w:hAnsi="Symbol" w:hint="default"/>
      </w:rPr>
    </w:lvl>
    <w:lvl w:ilvl="7" w:tplc="04090003" w:tentative="1">
      <w:start w:val="1"/>
      <w:numFmt w:val="bullet"/>
      <w:lvlText w:val="o"/>
      <w:lvlJc w:val="left"/>
      <w:pPr>
        <w:tabs>
          <w:tab w:val="num" w:pos="6657"/>
        </w:tabs>
        <w:ind w:left="6657" w:hanging="360"/>
      </w:pPr>
      <w:rPr>
        <w:rFonts w:ascii="Courier New" w:hAnsi="Courier New" w:cs="Courier New" w:hint="default"/>
      </w:rPr>
    </w:lvl>
    <w:lvl w:ilvl="8" w:tplc="04090005" w:tentative="1">
      <w:start w:val="1"/>
      <w:numFmt w:val="bullet"/>
      <w:lvlText w:val=""/>
      <w:lvlJc w:val="left"/>
      <w:pPr>
        <w:tabs>
          <w:tab w:val="num" w:pos="7377"/>
        </w:tabs>
        <w:ind w:left="7377" w:hanging="360"/>
      </w:pPr>
      <w:rPr>
        <w:rFonts w:ascii="Wingdings" w:hAnsi="Wingdings" w:hint="default"/>
      </w:rPr>
    </w:lvl>
  </w:abstractNum>
  <w:abstractNum w:abstractNumId="7" w15:restartNumberingAfterBreak="0">
    <w:nsid w:val="1C0532F2"/>
    <w:multiLevelType w:val="hybridMultilevel"/>
    <w:tmpl w:val="EF2ADD72"/>
    <w:lvl w:ilvl="0" w:tplc="CEC4CCD0">
      <w:start w:val="1"/>
      <w:numFmt w:val="bullet"/>
      <w:pStyle w:val="BoletText11"/>
      <w:lvlText w:val=""/>
      <w:lvlJc w:val="left"/>
      <w:pPr>
        <w:tabs>
          <w:tab w:val="num" w:pos="710"/>
        </w:tabs>
        <w:ind w:left="874" w:hanging="164"/>
      </w:pPr>
      <w:rPr>
        <w:rFonts w:ascii="Symbol" w:hAnsi="Symbol" w:hint="default"/>
      </w:rPr>
    </w:lvl>
    <w:lvl w:ilvl="1" w:tplc="04090003">
      <w:start w:val="1"/>
      <w:numFmt w:val="bullet"/>
      <w:lvlText w:val="o"/>
      <w:lvlJc w:val="left"/>
      <w:pPr>
        <w:tabs>
          <w:tab w:val="num" w:pos="1366"/>
        </w:tabs>
        <w:ind w:left="1366" w:hanging="360"/>
      </w:pPr>
      <w:rPr>
        <w:rFonts w:ascii="Courier New" w:hAnsi="Courier New" w:cs="Courier New" w:hint="default"/>
      </w:rPr>
    </w:lvl>
    <w:lvl w:ilvl="2" w:tplc="04090005" w:tentative="1">
      <w:start w:val="1"/>
      <w:numFmt w:val="bullet"/>
      <w:lvlText w:val=""/>
      <w:lvlJc w:val="left"/>
      <w:pPr>
        <w:tabs>
          <w:tab w:val="num" w:pos="2086"/>
        </w:tabs>
        <w:ind w:left="2086" w:hanging="360"/>
      </w:pPr>
      <w:rPr>
        <w:rFonts w:ascii="Wingdings" w:hAnsi="Wingdings" w:hint="default"/>
      </w:rPr>
    </w:lvl>
    <w:lvl w:ilvl="3" w:tplc="04090001" w:tentative="1">
      <w:start w:val="1"/>
      <w:numFmt w:val="bullet"/>
      <w:lvlText w:val=""/>
      <w:lvlJc w:val="left"/>
      <w:pPr>
        <w:tabs>
          <w:tab w:val="num" w:pos="2806"/>
        </w:tabs>
        <w:ind w:left="2806" w:hanging="360"/>
      </w:pPr>
      <w:rPr>
        <w:rFonts w:ascii="Symbol" w:hAnsi="Symbol" w:hint="default"/>
      </w:rPr>
    </w:lvl>
    <w:lvl w:ilvl="4" w:tplc="04090003" w:tentative="1">
      <w:start w:val="1"/>
      <w:numFmt w:val="bullet"/>
      <w:lvlText w:val="o"/>
      <w:lvlJc w:val="left"/>
      <w:pPr>
        <w:tabs>
          <w:tab w:val="num" w:pos="3526"/>
        </w:tabs>
        <w:ind w:left="3526" w:hanging="360"/>
      </w:pPr>
      <w:rPr>
        <w:rFonts w:ascii="Courier New" w:hAnsi="Courier New" w:cs="Courier New" w:hint="default"/>
      </w:rPr>
    </w:lvl>
    <w:lvl w:ilvl="5" w:tplc="04090005" w:tentative="1">
      <w:start w:val="1"/>
      <w:numFmt w:val="bullet"/>
      <w:lvlText w:val=""/>
      <w:lvlJc w:val="left"/>
      <w:pPr>
        <w:tabs>
          <w:tab w:val="num" w:pos="4246"/>
        </w:tabs>
        <w:ind w:left="4246" w:hanging="360"/>
      </w:pPr>
      <w:rPr>
        <w:rFonts w:ascii="Wingdings" w:hAnsi="Wingdings" w:hint="default"/>
      </w:rPr>
    </w:lvl>
    <w:lvl w:ilvl="6" w:tplc="04090001" w:tentative="1">
      <w:start w:val="1"/>
      <w:numFmt w:val="bullet"/>
      <w:lvlText w:val=""/>
      <w:lvlJc w:val="left"/>
      <w:pPr>
        <w:tabs>
          <w:tab w:val="num" w:pos="4966"/>
        </w:tabs>
        <w:ind w:left="4966" w:hanging="360"/>
      </w:pPr>
      <w:rPr>
        <w:rFonts w:ascii="Symbol" w:hAnsi="Symbol" w:hint="default"/>
      </w:rPr>
    </w:lvl>
    <w:lvl w:ilvl="7" w:tplc="04090003" w:tentative="1">
      <w:start w:val="1"/>
      <w:numFmt w:val="bullet"/>
      <w:lvlText w:val="o"/>
      <w:lvlJc w:val="left"/>
      <w:pPr>
        <w:tabs>
          <w:tab w:val="num" w:pos="5686"/>
        </w:tabs>
        <w:ind w:left="5686" w:hanging="360"/>
      </w:pPr>
      <w:rPr>
        <w:rFonts w:ascii="Courier New" w:hAnsi="Courier New" w:cs="Courier New" w:hint="default"/>
      </w:rPr>
    </w:lvl>
    <w:lvl w:ilvl="8" w:tplc="04090005" w:tentative="1">
      <w:start w:val="1"/>
      <w:numFmt w:val="bullet"/>
      <w:lvlText w:val=""/>
      <w:lvlJc w:val="left"/>
      <w:pPr>
        <w:tabs>
          <w:tab w:val="num" w:pos="6406"/>
        </w:tabs>
        <w:ind w:left="6406" w:hanging="360"/>
      </w:pPr>
      <w:rPr>
        <w:rFonts w:ascii="Wingdings" w:hAnsi="Wingdings" w:hint="default"/>
      </w:rPr>
    </w:lvl>
  </w:abstractNum>
  <w:abstractNum w:abstractNumId="8" w15:restartNumberingAfterBreak="0">
    <w:nsid w:val="1CB57D74"/>
    <w:multiLevelType w:val="hybridMultilevel"/>
    <w:tmpl w:val="361AEC76"/>
    <w:lvl w:ilvl="0" w:tplc="62967628">
      <w:start w:val="1"/>
      <w:numFmt w:val="bullet"/>
      <w:pStyle w:val="BoletText111"/>
      <w:lvlText w:val=""/>
      <w:lvlJc w:val="left"/>
      <w:pPr>
        <w:tabs>
          <w:tab w:val="num" w:pos="323"/>
        </w:tabs>
        <w:ind w:left="1231" w:hanging="267"/>
      </w:pPr>
      <w:rPr>
        <w:rFonts w:ascii="Symbol" w:hAnsi="Symbol" w:hint="default"/>
      </w:rPr>
    </w:lvl>
    <w:lvl w:ilvl="1" w:tplc="04090003" w:tentative="1">
      <w:start w:val="1"/>
      <w:numFmt w:val="bullet"/>
      <w:lvlText w:val="o"/>
      <w:lvlJc w:val="left"/>
      <w:pPr>
        <w:tabs>
          <w:tab w:val="num" w:pos="1763"/>
        </w:tabs>
        <w:ind w:left="1763" w:hanging="360"/>
      </w:pPr>
      <w:rPr>
        <w:rFonts w:ascii="Courier New" w:hAnsi="Courier New" w:cs="Courier New" w:hint="default"/>
      </w:rPr>
    </w:lvl>
    <w:lvl w:ilvl="2" w:tplc="04090005" w:tentative="1">
      <w:start w:val="1"/>
      <w:numFmt w:val="bullet"/>
      <w:lvlText w:val=""/>
      <w:lvlJc w:val="left"/>
      <w:pPr>
        <w:tabs>
          <w:tab w:val="num" w:pos="2483"/>
        </w:tabs>
        <w:ind w:left="2483" w:hanging="360"/>
      </w:pPr>
      <w:rPr>
        <w:rFonts w:ascii="Wingdings" w:hAnsi="Wingdings" w:hint="default"/>
      </w:rPr>
    </w:lvl>
    <w:lvl w:ilvl="3" w:tplc="04090001" w:tentative="1">
      <w:start w:val="1"/>
      <w:numFmt w:val="bullet"/>
      <w:lvlText w:val=""/>
      <w:lvlJc w:val="left"/>
      <w:pPr>
        <w:tabs>
          <w:tab w:val="num" w:pos="3203"/>
        </w:tabs>
        <w:ind w:left="3203" w:hanging="360"/>
      </w:pPr>
      <w:rPr>
        <w:rFonts w:ascii="Symbol" w:hAnsi="Symbol" w:hint="default"/>
      </w:rPr>
    </w:lvl>
    <w:lvl w:ilvl="4" w:tplc="04090003" w:tentative="1">
      <w:start w:val="1"/>
      <w:numFmt w:val="bullet"/>
      <w:lvlText w:val="o"/>
      <w:lvlJc w:val="left"/>
      <w:pPr>
        <w:tabs>
          <w:tab w:val="num" w:pos="3923"/>
        </w:tabs>
        <w:ind w:left="3923" w:hanging="360"/>
      </w:pPr>
      <w:rPr>
        <w:rFonts w:ascii="Courier New" w:hAnsi="Courier New" w:cs="Courier New" w:hint="default"/>
      </w:rPr>
    </w:lvl>
    <w:lvl w:ilvl="5" w:tplc="04090005" w:tentative="1">
      <w:start w:val="1"/>
      <w:numFmt w:val="bullet"/>
      <w:lvlText w:val=""/>
      <w:lvlJc w:val="left"/>
      <w:pPr>
        <w:tabs>
          <w:tab w:val="num" w:pos="4643"/>
        </w:tabs>
        <w:ind w:left="4643" w:hanging="360"/>
      </w:pPr>
      <w:rPr>
        <w:rFonts w:ascii="Wingdings" w:hAnsi="Wingdings" w:hint="default"/>
      </w:rPr>
    </w:lvl>
    <w:lvl w:ilvl="6" w:tplc="04090001" w:tentative="1">
      <w:start w:val="1"/>
      <w:numFmt w:val="bullet"/>
      <w:lvlText w:val=""/>
      <w:lvlJc w:val="left"/>
      <w:pPr>
        <w:tabs>
          <w:tab w:val="num" w:pos="5363"/>
        </w:tabs>
        <w:ind w:left="5363" w:hanging="360"/>
      </w:pPr>
      <w:rPr>
        <w:rFonts w:ascii="Symbol" w:hAnsi="Symbol" w:hint="default"/>
      </w:rPr>
    </w:lvl>
    <w:lvl w:ilvl="7" w:tplc="04090003" w:tentative="1">
      <w:start w:val="1"/>
      <w:numFmt w:val="bullet"/>
      <w:lvlText w:val="o"/>
      <w:lvlJc w:val="left"/>
      <w:pPr>
        <w:tabs>
          <w:tab w:val="num" w:pos="6083"/>
        </w:tabs>
        <w:ind w:left="6083" w:hanging="360"/>
      </w:pPr>
      <w:rPr>
        <w:rFonts w:ascii="Courier New" w:hAnsi="Courier New" w:cs="Courier New" w:hint="default"/>
      </w:rPr>
    </w:lvl>
    <w:lvl w:ilvl="8" w:tplc="04090005" w:tentative="1">
      <w:start w:val="1"/>
      <w:numFmt w:val="bullet"/>
      <w:lvlText w:val=""/>
      <w:lvlJc w:val="left"/>
      <w:pPr>
        <w:tabs>
          <w:tab w:val="num" w:pos="6803"/>
        </w:tabs>
        <w:ind w:left="6803" w:hanging="360"/>
      </w:pPr>
      <w:rPr>
        <w:rFonts w:ascii="Wingdings" w:hAnsi="Wingdings" w:hint="default"/>
      </w:rPr>
    </w:lvl>
  </w:abstractNum>
  <w:abstractNum w:abstractNumId="9" w15:restartNumberingAfterBreak="0">
    <w:nsid w:val="22A4217A"/>
    <w:multiLevelType w:val="hybridMultilevel"/>
    <w:tmpl w:val="DD72D8E8"/>
    <w:lvl w:ilvl="0" w:tplc="EADE0C86">
      <w:start w:val="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8090CD7"/>
    <w:multiLevelType w:val="multilevel"/>
    <w:tmpl w:val="A35A5912"/>
    <w:lvl w:ilvl="0">
      <w:start w:val="1"/>
      <w:numFmt w:val="bullet"/>
      <w:lvlText w:val=""/>
      <w:lvlJc w:val="left"/>
      <w:pPr>
        <w:tabs>
          <w:tab w:val="num" w:pos="1134"/>
        </w:tabs>
        <w:ind w:left="999" w:hanging="432"/>
      </w:pPr>
      <w:rPr>
        <w:rFonts w:ascii="Symbol" w:hAnsi="Symbol" w:hint="default"/>
        <w:color w:val="auto"/>
      </w:rPr>
    </w:lvl>
    <w:lvl w:ilvl="1">
      <w:start w:val="1"/>
      <w:numFmt w:val="decimal"/>
      <w:lvlText w:val="%1.%2"/>
      <w:lvlJc w:val="left"/>
      <w:pPr>
        <w:tabs>
          <w:tab w:val="num" w:pos="1077"/>
        </w:tabs>
        <w:ind w:left="1021" w:hanging="454"/>
      </w:pPr>
      <w:rPr>
        <w:rFonts w:hint="default"/>
      </w:rPr>
    </w:lvl>
    <w:lvl w:ilvl="2">
      <w:start w:val="1"/>
      <w:numFmt w:val="decimal"/>
      <w:lvlText w:val="%1.%2.%3"/>
      <w:lvlJc w:val="left"/>
      <w:pPr>
        <w:tabs>
          <w:tab w:val="num" w:pos="1248"/>
        </w:tabs>
        <w:ind w:left="1248" w:hanging="567"/>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11" w15:restartNumberingAfterBreak="0">
    <w:nsid w:val="34B65AB1"/>
    <w:multiLevelType w:val="hybridMultilevel"/>
    <w:tmpl w:val="95929F16"/>
    <w:lvl w:ilvl="0" w:tplc="32648AD6">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006DB3"/>
    <w:multiLevelType w:val="singleLevel"/>
    <w:tmpl w:val="6ABABCC4"/>
    <w:lvl w:ilvl="0">
      <w:start w:val="1"/>
      <w:numFmt w:val="lowerLetter"/>
      <w:lvlText w:val="%1)"/>
      <w:legacy w:legacy="1" w:legacySpace="0" w:legacyIndent="360"/>
      <w:lvlJc w:val="left"/>
      <w:pPr>
        <w:ind w:left="1350" w:hanging="360"/>
      </w:pPr>
    </w:lvl>
  </w:abstractNum>
  <w:abstractNum w:abstractNumId="13" w15:restartNumberingAfterBreak="0">
    <w:nsid w:val="369C31AB"/>
    <w:multiLevelType w:val="hybridMultilevel"/>
    <w:tmpl w:val="BE6CB0FE"/>
    <w:lvl w:ilvl="0" w:tplc="FFFFFFFF">
      <w:start w:val="1"/>
      <w:numFmt w:val="bullet"/>
      <w:pStyle w:val="BoletText1111"/>
      <w:lvlText w:val=""/>
      <w:lvlJc w:val="left"/>
      <w:pPr>
        <w:tabs>
          <w:tab w:val="num" w:pos="606"/>
        </w:tabs>
        <w:ind w:left="1514" w:hanging="267"/>
      </w:pPr>
      <w:rPr>
        <w:rFonts w:ascii="Symbol" w:hAnsi="Symbol" w:hint="default"/>
      </w:rPr>
    </w:lvl>
    <w:lvl w:ilvl="1" w:tplc="FFFFFFFF" w:tentative="1">
      <w:start w:val="1"/>
      <w:numFmt w:val="bullet"/>
      <w:lvlText w:val="o"/>
      <w:lvlJc w:val="left"/>
      <w:pPr>
        <w:tabs>
          <w:tab w:val="num" w:pos="2046"/>
        </w:tabs>
        <w:ind w:left="2046" w:hanging="360"/>
      </w:pPr>
      <w:rPr>
        <w:rFonts w:ascii="Courier New" w:hAnsi="Courier New" w:cs="Courier New" w:hint="default"/>
      </w:rPr>
    </w:lvl>
    <w:lvl w:ilvl="2" w:tplc="FFFFFFFF" w:tentative="1">
      <w:start w:val="1"/>
      <w:numFmt w:val="bullet"/>
      <w:lvlText w:val=""/>
      <w:lvlJc w:val="left"/>
      <w:pPr>
        <w:tabs>
          <w:tab w:val="num" w:pos="2766"/>
        </w:tabs>
        <w:ind w:left="2766" w:hanging="360"/>
      </w:pPr>
      <w:rPr>
        <w:rFonts w:ascii="Wingdings" w:hAnsi="Wingdings" w:hint="default"/>
      </w:rPr>
    </w:lvl>
    <w:lvl w:ilvl="3" w:tplc="FFFFFFFF" w:tentative="1">
      <w:start w:val="1"/>
      <w:numFmt w:val="bullet"/>
      <w:lvlText w:val=""/>
      <w:lvlJc w:val="left"/>
      <w:pPr>
        <w:tabs>
          <w:tab w:val="num" w:pos="3486"/>
        </w:tabs>
        <w:ind w:left="3486" w:hanging="360"/>
      </w:pPr>
      <w:rPr>
        <w:rFonts w:ascii="Symbol" w:hAnsi="Symbol" w:hint="default"/>
      </w:rPr>
    </w:lvl>
    <w:lvl w:ilvl="4" w:tplc="FFFFFFFF" w:tentative="1">
      <w:start w:val="1"/>
      <w:numFmt w:val="bullet"/>
      <w:lvlText w:val="o"/>
      <w:lvlJc w:val="left"/>
      <w:pPr>
        <w:tabs>
          <w:tab w:val="num" w:pos="4206"/>
        </w:tabs>
        <w:ind w:left="4206" w:hanging="360"/>
      </w:pPr>
      <w:rPr>
        <w:rFonts w:ascii="Courier New" w:hAnsi="Courier New" w:cs="Courier New" w:hint="default"/>
      </w:rPr>
    </w:lvl>
    <w:lvl w:ilvl="5" w:tplc="FFFFFFFF" w:tentative="1">
      <w:start w:val="1"/>
      <w:numFmt w:val="bullet"/>
      <w:lvlText w:val=""/>
      <w:lvlJc w:val="left"/>
      <w:pPr>
        <w:tabs>
          <w:tab w:val="num" w:pos="4926"/>
        </w:tabs>
        <w:ind w:left="4926" w:hanging="360"/>
      </w:pPr>
      <w:rPr>
        <w:rFonts w:ascii="Wingdings" w:hAnsi="Wingdings" w:hint="default"/>
      </w:rPr>
    </w:lvl>
    <w:lvl w:ilvl="6" w:tplc="FFFFFFFF" w:tentative="1">
      <w:start w:val="1"/>
      <w:numFmt w:val="bullet"/>
      <w:lvlText w:val=""/>
      <w:lvlJc w:val="left"/>
      <w:pPr>
        <w:tabs>
          <w:tab w:val="num" w:pos="5646"/>
        </w:tabs>
        <w:ind w:left="5646" w:hanging="360"/>
      </w:pPr>
      <w:rPr>
        <w:rFonts w:ascii="Symbol" w:hAnsi="Symbol" w:hint="default"/>
      </w:rPr>
    </w:lvl>
    <w:lvl w:ilvl="7" w:tplc="FFFFFFFF" w:tentative="1">
      <w:start w:val="1"/>
      <w:numFmt w:val="bullet"/>
      <w:lvlText w:val="o"/>
      <w:lvlJc w:val="left"/>
      <w:pPr>
        <w:tabs>
          <w:tab w:val="num" w:pos="6366"/>
        </w:tabs>
        <w:ind w:left="6366" w:hanging="360"/>
      </w:pPr>
      <w:rPr>
        <w:rFonts w:ascii="Courier New" w:hAnsi="Courier New" w:cs="Courier New" w:hint="default"/>
      </w:rPr>
    </w:lvl>
    <w:lvl w:ilvl="8" w:tplc="FFFFFFFF" w:tentative="1">
      <w:start w:val="1"/>
      <w:numFmt w:val="bullet"/>
      <w:lvlText w:val=""/>
      <w:lvlJc w:val="left"/>
      <w:pPr>
        <w:tabs>
          <w:tab w:val="num" w:pos="7086"/>
        </w:tabs>
        <w:ind w:left="7086" w:hanging="360"/>
      </w:pPr>
      <w:rPr>
        <w:rFonts w:ascii="Wingdings" w:hAnsi="Wingdings" w:hint="default"/>
      </w:rPr>
    </w:lvl>
  </w:abstractNum>
  <w:abstractNum w:abstractNumId="14" w15:restartNumberingAfterBreak="0">
    <w:nsid w:val="44C87C0B"/>
    <w:multiLevelType w:val="hybridMultilevel"/>
    <w:tmpl w:val="13CCBA2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4B0D702B"/>
    <w:multiLevelType w:val="hybridMultilevel"/>
    <w:tmpl w:val="BDB69E86"/>
    <w:lvl w:ilvl="0" w:tplc="032C1D1A">
      <w:start w:val="1"/>
      <w:numFmt w:val="bullet"/>
      <w:lvlText w:val="•"/>
      <w:lvlJc w:val="left"/>
      <w:pPr>
        <w:ind w:hanging="180"/>
      </w:pPr>
      <w:rPr>
        <w:rFonts w:ascii="Times New Roman" w:eastAsia="Times New Roman" w:hAnsi="Times New Roman" w:hint="default"/>
        <w:w w:val="99"/>
        <w:sz w:val="20"/>
        <w:szCs w:val="20"/>
      </w:rPr>
    </w:lvl>
    <w:lvl w:ilvl="1" w:tplc="AE9ADFF4">
      <w:start w:val="1"/>
      <w:numFmt w:val="bullet"/>
      <w:lvlText w:val="•"/>
      <w:lvlJc w:val="left"/>
      <w:rPr>
        <w:rFonts w:hint="default"/>
      </w:rPr>
    </w:lvl>
    <w:lvl w:ilvl="2" w:tplc="17F0C956">
      <w:start w:val="1"/>
      <w:numFmt w:val="bullet"/>
      <w:lvlText w:val="•"/>
      <w:lvlJc w:val="left"/>
      <w:rPr>
        <w:rFonts w:hint="default"/>
      </w:rPr>
    </w:lvl>
    <w:lvl w:ilvl="3" w:tplc="5ACCA974">
      <w:start w:val="1"/>
      <w:numFmt w:val="bullet"/>
      <w:lvlText w:val="•"/>
      <w:lvlJc w:val="left"/>
      <w:rPr>
        <w:rFonts w:hint="default"/>
      </w:rPr>
    </w:lvl>
    <w:lvl w:ilvl="4" w:tplc="6A6E726C">
      <w:start w:val="1"/>
      <w:numFmt w:val="bullet"/>
      <w:lvlText w:val="•"/>
      <w:lvlJc w:val="left"/>
      <w:rPr>
        <w:rFonts w:hint="default"/>
      </w:rPr>
    </w:lvl>
    <w:lvl w:ilvl="5" w:tplc="21C4AE38">
      <w:start w:val="1"/>
      <w:numFmt w:val="bullet"/>
      <w:lvlText w:val="•"/>
      <w:lvlJc w:val="left"/>
      <w:rPr>
        <w:rFonts w:hint="default"/>
      </w:rPr>
    </w:lvl>
    <w:lvl w:ilvl="6" w:tplc="276257BA">
      <w:start w:val="1"/>
      <w:numFmt w:val="bullet"/>
      <w:lvlText w:val="•"/>
      <w:lvlJc w:val="left"/>
      <w:rPr>
        <w:rFonts w:hint="default"/>
      </w:rPr>
    </w:lvl>
    <w:lvl w:ilvl="7" w:tplc="FE7804CC">
      <w:start w:val="1"/>
      <w:numFmt w:val="bullet"/>
      <w:lvlText w:val="•"/>
      <w:lvlJc w:val="left"/>
      <w:rPr>
        <w:rFonts w:hint="default"/>
      </w:rPr>
    </w:lvl>
    <w:lvl w:ilvl="8" w:tplc="6A6AF0B4">
      <w:start w:val="1"/>
      <w:numFmt w:val="bullet"/>
      <w:lvlText w:val="•"/>
      <w:lvlJc w:val="left"/>
      <w:rPr>
        <w:rFonts w:hint="default"/>
      </w:rPr>
    </w:lvl>
  </w:abstractNum>
  <w:abstractNum w:abstractNumId="16" w15:restartNumberingAfterBreak="0">
    <w:nsid w:val="50465460"/>
    <w:multiLevelType w:val="hybridMultilevel"/>
    <w:tmpl w:val="7C623FBA"/>
    <w:lvl w:ilvl="0" w:tplc="1B5843DA">
      <w:start w:val="1"/>
      <w:numFmt w:val="bullet"/>
      <w:lvlText w:val="•"/>
      <w:lvlJc w:val="left"/>
      <w:pPr>
        <w:ind w:hanging="120"/>
      </w:pPr>
      <w:rPr>
        <w:rFonts w:ascii="Arial" w:eastAsia="Arial" w:hAnsi="Arial" w:hint="default"/>
        <w:w w:val="99"/>
        <w:sz w:val="20"/>
        <w:szCs w:val="20"/>
      </w:rPr>
    </w:lvl>
    <w:lvl w:ilvl="1" w:tplc="505098A8">
      <w:start w:val="1"/>
      <w:numFmt w:val="bullet"/>
      <w:lvlText w:val="•"/>
      <w:lvlJc w:val="left"/>
      <w:rPr>
        <w:rFonts w:hint="default"/>
      </w:rPr>
    </w:lvl>
    <w:lvl w:ilvl="2" w:tplc="D3224E8A">
      <w:start w:val="1"/>
      <w:numFmt w:val="bullet"/>
      <w:lvlText w:val="•"/>
      <w:lvlJc w:val="left"/>
      <w:rPr>
        <w:rFonts w:hint="default"/>
      </w:rPr>
    </w:lvl>
    <w:lvl w:ilvl="3" w:tplc="94529EEC">
      <w:start w:val="1"/>
      <w:numFmt w:val="bullet"/>
      <w:lvlText w:val="•"/>
      <w:lvlJc w:val="left"/>
      <w:rPr>
        <w:rFonts w:hint="default"/>
      </w:rPr>
    </w:lvl>
    <w:lvl w:ilvl="4" w:tplc="62665976">
      <w:start w:val="1"/>
      <w:numFmt w:val="bullet"/>
      <w:lvlText w:val="•"/>
      <w:lvlJc w:val="left"/>
      <w:rPr>
        <w:rFonts w:hint="default"/>
      </w:rPr>
    </w:lvl>
    <w:lvl w:ilvl="5" w:tplc="5C1AC51C">
      <w:start w:val="1"/>
      <w:numFmt w:val="bullet"/>
      <w:lvlText w:val="•"/>
      <w:lvlJc w:val="left"/>
      <w:rPr>
        <w:rFonts w:hint="default"/>
      </w:rPr>
    </w:lvl>
    <w:lvl w:ilvl="6" w:tplc="4DFE9E6A">
      <w:start w:val="1"/>
      <w:numFmt w:val="bullet"/>
      <w:lvlText w:val="•"/>
      <w:lvlJc w:val="left"/>
      <w:rPr>
        <w:rFonts w:hint="default"/>
      </w:rPr>
    </w:lvl>
    <w:lvl w:ilvl="7" w:tplc="E0EC7D66">
      <w:start w:val="1"/>
      <w:numFmt w:val="bullet"/>
      <w:lvlText w:val="•"/>
      <w:lvlJc w:val="left"/>
      <w:rPr>
        <w:rFonts w:hint="default"/>
      </w:rPr>
    </w:lvl>
    <w:lvl w:ilvl="8" w:tplc="28D852D0">
      <w:start w:val="1"/>
      <w:numFmt w:val="bullet"/>
      <w:lvlText w:val="•"/>
      <w:lvlJc w:val="left"/>
      <w:rPr>
        <w:rFonts w:hint="default"/>
      </w:rPr>
    </w:lvl>
  </w:abstractNum>
  <w:abstractNum w:abstractNumId="17" w15:restartNumberingAfterBreak="0">
    <w:nsid w:val="5F01054A"/>
    <w:multiLevelType w:val="multilevel"/>
    <w:tmpl w:val="116EFB42"/>
    <w:lvl w:ilvl="0">
      <w:start w:val="1"/>
      <w:numFmt w:val="decimal"/>
      <w:lvlText w:val="%1"/>
      <w:lvlJc w:val="left"/>
      <w:pPr>
        <w:ind w:hanging="720"/>
      </w:pPr>
      <w:rPr>
        <w:rFonts w:ascii="Arial" w:eastAsia="Arial" w:hAnsi="Arial" w:hint="default"/>
        <w:b/>
        <w:bCs/>
        <w:sz w:val="28"/>
        <w:szCs w:val="28"/>
      </w:rPr>
    </w:lvl>
    <w:lvl w:ilvl="1">
      <w:start w:val="1"/>
      <w:numFmt w:val="decimal"/>
      <w:lvlText w:val="%1.%2"/>
      <w:lvlJc w:val="left"/>
      <w:pPr>
        <w:ind w:hanging="720"/>
      </w:pPr>
      <w:rPr>
        <w:rFonts w:ascii="Arial" w:eastAsia="Arial" w:hAnsi="Arial" w:hint="default"/>
        <w:b/>
        <w:bCs/>
        <w:w w:val="99"/>
        <w:sz w:val="24"/>
        <w:szCs w:val="24"/>
      </w:rPr>
    </w:lvl>
    <w:lvl w:ilvl="2">
      <w:start w:val="1"/>
      <w:numFmt w:val="bullet"/>
      <w:lvlText w:val="•"/>
      <w:lvlJc w:val="left"/>
      <w:pPr>
        <w:ind w:hanging="881"/>
      </w:pPr>
      <w:rPr>
        <w:rFonts w:ascii="Times New Roman" w:eastAsia="Times New Roman" w:hAnsi="Times New Roman" w:hint="default"/>
        <w:w w:val="99"/>
        <w:sz w:val="20"/>
        <w:szCs w:val="20"/>
      </w:rPr>
    </w:lvl>
    <w:lvl w:ilvl="3">
      <w:start w:val="1"/>
      <w:numFmt w:val="bullet"/>
      <w:lvlText w:val="•"/>
      <w:lvlJc w:val="left"/>
      <w:pPr>
        <w:ind w:hanging="360"/>
      </w:pPr>
      <w:rPr>
        <w:rFonts w:ascii="Times New Roman" w:eastAsia="Times New Roman" w:hAnsi="Times New Roman" w:hint="default"/>
        <w:w w:val="99"/>
        <w:sz w:val="20"/>
        <w:szCs w:val="20"/>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8" w15:restartNumberingAfterBreak="0">
    <w:nsid w:val="650D0068"/>
    <w:multiLevelType w:val="hybridMultilevel"/>
    <w:tmpl w:val="7CC65408"/>
    <w:lvl w:ilvl="0" w:tplc="4C18C5BC">
      <w:start w:val="1"/>
      <w:numFmt w:val="bullet"/>
      <w:lvlText w:val="•"/>
      <w:lvlJc w:val="left"/>
      <w:pPr>
        <w:ind w:hanging="471"/>
      </w:pPr>
      <w:rPr>
        <w:rFonts w:ascii="Times New Roman" w:eastAsia="Times New Roman" w:hAnsi="Times New Roman" w:hint="default"/>
        <w:w w:val="99"/>
        <w:sz w:val="20"/>
        <w:szCs w:val="20"/>
      </w:rPr>
    </w:lvl>
    <w:lvl w:ilvl="1" w:tplc="5B3ED24E">
      <w:start w:val="1"/>
      <w:numFmt w:val="bullet"/>
      <w:lvlText w:val="•"/>
      <w:lvlJc w:val="left"/>
      <w:rPr>
        <w:rFonts w:hint="default"/>
      </w:rPr>
    </w:lvl>
    <w:lvl w:ilvl="2" w:tplc="BB24CD1E">
      <w:start w:val="1"/>
      <w:numFmt w:val="bullet"/>
      <w:lvlText w:val="•"/>
      <w:lvlJc w:val="left"/>
      <w:rPr>
        <w:rFonts w:hint="default"/>
      </w:rPr>
    </w:lvl>
    <w:lvl w:ilvl="3" w:tplc="87147C4A">
      <w:start w:val="1"/>
      <w:numFmt w:val="bullet"/>
      <w:lvlText w:val="•"/>
      <w:lvlJc w:val="left"/>
      <w:rPr>
        <w:rFonts w:hint="default"/>
      </w:rPr>
    </w:lvl>
    <w:lvl w:ilvl="4" w:tplc="8656373C">
      <w:start w:val="1"/>
      <w:numFmt w:val="bullet"/>
      <w:lvlText w:val="•"/>
      <w:lvlJc w:val="left"/>
      <w:rPr>
        <w:rFonts w:hint="default"/>
      </w:rPr>
    </w:lvl>
    <w:lvl w:ilvl="5" w:tplc="5A782ADE">
      <w:start w:val="1"/>
      <w:numFmt w:val="bullet"/>
      <w:lvlText w:val="•"/>
      <w:lvlJc w:val="left"/>
      <w:rPr>
        <w:rFonts w:hint="default"/>
      </w:rPr>
    </w:lvl>
    <w:lvl w:ilvl="6" w:tplc="F71ECE8C">
      <w:start w:val="1"/>
      <w:numFmt w:val="bullet"/>
      <w:lvlText w:val="•"/>
      <w:lvlJc w:val="left"/>
      <w:rPr>
        <w:rFonts w:hint="default"/>
      </w:rPr>
    </w:lvl>
    <w:lvl w:ilvl="7" w:tplc="4FD61F8C">
      <w:start w:val="1"/>
      <w:numFmt w:val="bullet"/>
      <w:lvlText w:val="•"/>
      <w:lvlJc w:val="left"/>
      <w:rPr>
        <w:rFonts w:hint="default"/>
      </w:rPr>
    </w:lvl>
    <w:lvl w:ilvl="8" w:tplc="A9E09020">
      <w:start w:val="1"/>
      <w:numFmt w:val="bullet"/>
      <w:lvlText w:val="•"/>
      <w:lvlJc w:val="left"/>
      <w:rPr>
        <w:rFonts w:hint="default"/>
      </w:rPr>
    </w:lvl>
  </w:abstractNum>
  <w:abstractNum w:abstractNumId="19" w15:restartNumberingAfterBreak="0">
    <w:nsid w:val="66CE2C03"/>
    <w:multiLevelType w:val="hybridMultilevel"/>
    <w:tmpl w:val="78BE6B6E"/>
    <w:lvl w:ilvl="0" w:tplc="CEC4CCD0">
      <w:start w:val="1"/>
      <w:numFmt w:val="bullet"/>
      <w:lvlText w:val=""/>
      <w:lvlJc w:val="left"/>
      <w:pPr>
        <w:tabs>
          <w:tab w:val="num" w:pos="1467"/>
        </w:tabs>
        <w:ind w:left="1631" w:hanging="164"/>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cs="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0" w15:restartNumberingAfterBreak="0">
    <w:nsid w:val="68CA4CF6"/>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690A7EB0"/>
    <w:multiLevelType w:val="hybridMultilevel"/>
    <w:tmpl w:val="E0CC76F2"/>
    <w:lvl w:ilvl="0" w:tplc="C56C472C">
      <w:start w:val="1"/>
      <w:numFmt w:val="bullet"/>
      <w:lvlText w:val=""/>
      <w:lvlJc w:val="left"/>
      <w:pPr>
        <w:tabs>
          <w:tab w:val="num" w:pos="567"/>
        </w:tabs>
        <w:ind w:left="1418" w:hanging="241"/>
      </w:pPr>
      <w:rPr>
        <w:rFonts w:ascii="Symbol" w:hAnsi="Symbol" w:hint="default"/>
      </w:rPr>
    </w:lvl>
    <w:lvl w:ilvl="1" w:tplc="D54665B2">
      <w:start w:val="1"/>
      <w:numFmt w:val="bullet"/>
      <w:lvlText w:val=""/>
      <w:lvlJc w:val="left"/>
      <w:pPr>
        <w:tabs>
          <w:tab w:val="num" w:pos="1355"/>
        </w:tabs>
        <w:ind w:left="4800" w:hanging="3445"/>
      </w:pPr>
      <w:rPr>
        <w:rFonts w:ascii="Symbol" w:hAnsi="Symbol" w:hint="default"/>
        <w:b/>
        <w:bCs w:val="0"/>
      </w:rPr>
    </w:lvl>
    <w:lvl w:ilvl="2" w:tplc="04090005">
      <w:start w:val="1"/>
      <w:numFmt w:val="bullet"/>
      <w:lvlText w:val=""/>
      <w:lvlJc w:val="left"/>
      <w:pPr>
        <w:tabs>
          <w:tab w:val="num" w:pos="2435"/>
        </w:tabs>
        <w:ind w:left="2435" w:hanging="360"/>
      </w:pPr>
      <w:rPr>
        <w:rFonts w:ascii="Wingdings" w:hAnsi="Wingdings" w:hint="default"/>
      </w:rPr>
    </w:lvl>
    <w:lvl w:ilvl="3" w:tplc="04090001" w:tentative="1">
      <w:start w:val="1"/>
      <w:numFmt w:val="bullet"/>
      <w:lvlText w:val=""/>
      <w:lvlJc w:val="left"/>
      <w:pPr>
        <w:tabs>
          <w:tab w:val="num" w:pos="3155"/>
        </w:tabs>
        <w:ind w:left="3155" w:hanging="360"/>
      </w:pPr>
      <w:rPr>
        <w:rFonts w:ascii="Symbol" w:hAnsi="Symbol" w:hint="default"/>
      </w:rPr>
    </w:lvl>
    <w:lvl w:ilvl="4" w:tplc="04090003" w:tentative="1">
      <w:start w:val="1"/>
      <w:numFmt w:val="bullet"/>
      <w:lvlText w:val="o"/>
      <w:lvlJc w:val="left"/>
      <w:pPr>
        <w:tabs>
          <w:tab w:val="num" w:pos="3875"/>
        </w:tabs>
        <w:ind w:left="3875" w:hanging="360"/>
      </w:pPr>
      <w:rPr>
        <w:rFonts w:ascii="Courier New" w:hAnsi="Courier New" w:cs="Courier New" w:hint="default"/>
      </w:rPr>
    </w:lvl>
    <w:lvl w:ilvl="5" w:tplc="04090005" w:tentative="1">
      <w:start w:val="1"/>
      <w:numFmt w:val="bullet"/>
      <w:lvlText w:val=""/>
      <w:lvlJc w:val="left"/>
      <w:pPr>
        <w:tabs>
          <w:tab w:val="num" w:pos="4595"/>
        </w:tabs>
        <w:ind w:left="4595" w:hanging="360"/>
      </w:pPr>
      <w:rPr>
        <w:rFonts w:ascii="Wingdings" w:hAnsi="Wingdings" w:hint="default"/>
      </w:rPr>
    </w:lvl>
    <w:lvl w:ilvl="6" w:tplc="04090001" w:tentative="1">
      <w:start w:val="1"/>
      <w:numFmt w:val="bullet"/>
      <w:lvlText w:val=""/>
      <w:lvlJc w:val="left"/>
      <w:pPr>
        <w:tabs>
          <w:tab w:val="num" w:pos="5315"/>
        </w:tabs>
        <w:ind w:left="5315" w:hanging="360"/>
      </w:pPr>
      <w:rPr>
        <w:rFonts w:ascii="Symbol" w:hAnsi="Symbol" w:hint="default"/>
      </w:rPr>
    </w:lvl>
    <w:lvl w:ilvl="7" w:tplc="04090003" w:tentative="1">
      <w:start w:val="1"/>
      <w:numFmt w:val="bullet"/>
      <w:lvlText w:val="o"/>
      <w:lvlJc w:val="left"/>
      <w:pPr>
        <w:tabs>
          <w:tab w:val="num" w:pos="6035"/>
        </w:tabs>
        <w:ind w:left="6035" w:hanging="360"/>
      </w:pPr>
      <w:rPr>
        <w:rFonts w:ascii="Courier New" w:hAnsi="Courier New" w:cs="Courier New" w:hint="default"/>
      </w:rPr>
    </w:lvl>
    <w:lvl w:ilvl="8" w:tplc="04090005" w:tentative="1">
      <w:start w:val="1"/>
      <w:numFmt w:val="bullet"/>
      <w:lvlText w:val=""/>
      <w:lvlJc w:val="left"/>
      <w:pPr>
        <w:tabs>
          <w:tab w:val="num" w:pos="6755"/>
        </w:tabs>
        <w:ind w:left="6755" w:hanging="360"/>
      </w:pPr>
      <w:rPr>
        <w:rFonts w:ascii="Wingdings" w:hAnsi="Wingdings" w:hint="default"/>
      </w:rPr>
    </w:lvl>
  </w:abstractNum>
  <w:abstractNum w:abstractNumId="22" w15:restartNumberingAfterBreak="0">
    <w:nsid w:val="7F5948D0"/>
    <w:multiLevelType w:val="hybridMultilevel"/>
    <w:tmpl w:val="0A34A63A"/>
    <w:lvl w:ilvl="0" w:tplc="93EAEB0E">
      <w:start w:val="1"/>
      <w:numFmt w:val="bullet"/>
      <w:lvlText w:val="•"/>
      <w:lvlJc w:val="left"/>
      <w:pPr>
        <w:ind w:hanging="125"/>
      </w:pPr>
      <w:rPr>
        <w:rFonts w:ascii="Arial" w:eastAsia="Arial" w:hAnsi="Arial" w:hint="default"/>
        <w:w w:val="99"/>
        <w:sz w:val="20"/>
        <w:szCs w:val="20"/>
      </w:rPr>
    </w:lvl>
    <w:lvl w:ilvl="1" w:tplc="02502ED4">
      <w:start w:val="1"/>
      <w:numFmt w:val="bullet"/>
      <w:lvlText w:val="•"/>
      <w:lvlJc w:val="left"/>
      <w:rPr>
        <w:rFonts w:hint="default"/>
      </w:rPr>
    </w:lvl>
    <w:lvl w:ilvl="2" w:tplc="CD6070D6">
      <w:start w:val="1"/>
      <w:numFmt w:val="bullet"/>
      <w:lvlText w:val="•"/>
      <w:lvlJc w:val="left"/>
      <w:rPr>
        <w:rFonts w:hint="default"/>
      </w:rPr>
    </w:lvl>
    <w:lvl w:ilvl="3" w:tplc="1C30E5D4">
      <w:start w:val="1"/>
      <w:numFmt w:val="bullet"/>
      <w:lvlText w:val="•"/>
      <w:lvlJc w:val="left"/>
      <w:rPr>
        <w:rFonts w:hint="default"/>
      </w:rPr>
    </w:lvl>
    <w:lvl w:ilvl="4" w:tplc="A3849658">
      <w:start w:val="1"/>
      <w:numFmt w:val="bullet"/>
      <w:lvlText w:val="•"/>
      <w:lvlJc w:val="left"/>
      <w:rPr>
        <w:rFonts w:hint="default"/>
      </w:rPr>
    </w:lvl>
    <w:lvl w:ilvl="5" w:tplc="2A1A6E40">
      <w:start w:val="1"/>
      <w:numFmt w:val="bullet"/>
      <w:lvlText w:val="•"/>
      <w:lvlJc w:val="left"/>
      <w:rPr>
        <w:rFonts w:hint="default"/>
      </w:rPr>
    </w:lvl>
    <w:lvl w:ilvl="6" w:tplc="1324A018">
      <w:start w:val="1"/>
      <w:numFmt w:val="bullet"/>
      <w:lvlText w:val="•"/>
      <w:lvlJc w:val="left"/>
      <w:rPr>
        <w:rFonts w:hint="default"/>
      </w:rPr>
    </w:lvl>
    <w:lvl w:ilvl="7" w:tplc="266A3554">
      <w:start w:val="1"/>
      <w:numFmt w:val="bullet"/>
      <w:lvlText w:val="•"/>
      <w:lvlJc w:val="left"/>
      <w:rPr>
        <w:rFonts w:hint="default"/>
      </w:rPr>
    </w:lvl>
    <w:lvl w:ilvl="8" w:tplc="49CA1DAC">
      <w:start w:val="1"/>
      <w:numFmt w:val="bullet"/>
      <w:lvlText w:val="•"/>
      <w:lvlJc w:val="left"/>
      <w:rPr>
        <w:rFonts w:hint="default"/>
      </w:rPr>
    </w:lvl>
  </w:abstractNum>
  <w:num w:numId="1" w16cid:durableId="1880513735">
    <w:abstractNumId w:val="7"/>
  </w:num>
  <w:num w:numId="2" w16cid:durableId="1678844826">
    <w:abstractNumId w:val="8"/>
  </w:num>
  <w:num w:numId="3" w16cid:durableId="1733582180">
    <w:abstractNumId w:val="3"/>
  </w:num>
  <w:num w:numId="4" w16cid:durableId="559250364">
    <w:abstractNumId w:val="13"/>
  </w:num>
  <w:num w:numId="5" w16cid:durableId="695547713">
    <w:abstractNumId w:val="20"/>
  </w:num>
  <w:num w:numId="6" w16cid:durableId="326397166">
    <w:abstractNumId w:val="6"/>
  </w:num>
  <w:num w:numId="7" w16cid:durableId="530340001">
    <w:abstractNumId w:val="2"/>
  </w:num>
  <w:num w:numId="8" w16cid:durableId="976883126">
    <w:abstractNumId w:val="2"/>
    <w:lvlOverride w:ilvl="0">
      <w:startOverride w:val="1"/>
    </w:lvlOverride>
  </w:num>
  <w:num w:numId="9" w16cid:durableId="1633175433">
    <w:abstractNumId w:val="1"/>
  </w:num>
  <w:num w:numId="10" w16cid:durableId="1768623368">
    <w:abstractNumId w:val="12"/>
  </w:num>
  <w:num w:numId="11" w16cid:durableId="689452533">
    <w:abstractNumId w:val="0"/>
    <w:lvlOverride w:ilvl="0">
      <w:lvl w:ilvl="0">
        <w:start w:val="1"/>
        <w:numFmt w:val="bullet"/>
        <w:lvlText w:val=""/>
        <w:legacy w:legacy="1" w:legacySpace="0" w:legacyIndent="360"/>
        <w:lvlJc w:val="left"/>
        <w:pPr>
          <w:ind w:left="1350" w:hanging="360"/>
        </w:pPr>
        <w:rPr>
          <w:rFonts w:ascii="Symbol" w:hAnsi="Symbol" w:hint="default"/>
        </w:rPr>
      </w:lvl>
    </w:lvlOverride>
  </w:num>
  <w:num w:numId="12" w16cid:durableId="1816292959">
    <w:abstractNumId w:val="5"/>
  </w:num>
  <w:num w:numId="13" w16cid:durableId="1023239627">
    <w:abstractNumId w:val="19"/>
  </w:num>
  <w:num w:numId="14" w16cid:durableId="1280574873">
    <w:abstractNumId w:val="21"/>
  </w:num>
  <w:num w:numId="15" w16cid:durableId="1059942866">
    <w:abstractNumId w:val="15"/>
  </w:num>
  <w:num w:numId="16" w16cid:durableId="886917393">
    <w:abstractNumId w:val="22"/>
  </w:num>
  <w:num w:numId="17" w16cid:durableId="651062408">
    <w:abstractNumId w:val="18"/>
  </w:num>
  <w:num w:numId="18" w16cid:durableId="1352224225">
    <w:abstractNumId w:val="16"/>
  </w:num>
  <w:num w:numId="19" w16cid:durableId="1042637151">
    <w:abstractNumId w:val="17"/>
  </w:num>
  <w:num w:numId="20" w16cid:durableId="4542987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12452540">
    <w:abstractNumId w:val="9"/>
  </w:num>
  <w:num w:numId="22" w16cid:durableId="622003449">
    <w:abstractNumId w:val="14"/>
  </w:num>
  <w:num w:numId="23" w16cid:durableId="129176217">
    <w:abstractNumId w:val="10"/>
  </w:num>
  <w:num w:numId="24" w16cid:durableId="1420636486">
    <w:abstractNumId w:val="3"/>
  </w:num>
  <w:num w:numId="25" w16cid:durableId="1648052762">
    <w:abstractNumId w:val="3"/>
  </w:num>
  <w:num w:numId="26" w16cid:durableId="1167865616">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evenAndOddHeader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169C"/>
    <w:rsid w:val="00003230"/>
    <w:rsid w:val="00003891"/>
    <w:rsid w:val="000104A4"/>
    <w:rsid w:val="000137C6"/>
    <w:rsid w:val="00014ED1"/>
    <w:rsid w:val="000176DE"/>
    <w:rsid w:val="000233EB"/>
    <w:rsid w:val="000235F3"/>
    <w:rsid w:val="0002385A"/>
    <w:rsid w:val="00026958"/>
    <w:rsid w:val="0003641D"/>
    <w:rsid w:val="00036771"/>
    <w:rsid w:val="00042BDF"/>
    <w:rsid w:val="00044950"/>
    <w:rsid w:val="0004590F"/>
    <w:rsid w:val="00053476"/>
    <w:rsid w:val="00053627"/>
    <w:rsid w:val="00071739"/>
    <w:rsid w:val="0007180D"/>
    <w:rsid w:val="00077A84"/>
    <w:rsid w:val="000820B6"/>
    <w:rsid w:val="000840FC"/>
    <w:rsid w:val="000A4C6F"/>
    <w:rsid w:val="000A7B9C"/>
    <w:rsid w:val="000B20CB"/>
    <w:rsid w:val="000B2A6C"/>
    <w:rsid w:val="000C0B4D"/>
    <w:rsid w:val="000C614B"/>
    <w:rsid w:val="000C7703"/>
    <w:rsid w:val="000D35D2"/>
    <w:rsid w:val="000D4986"/>
    <w:rsid w:val="000D6D49"/>
    <w:rsid w:val="000D7A7B"/>
    <w:rsid w:val="000E0454"/>
    <w:rsid w:val="000E1303"/>
    <w:rsid w:val="000F440B"/>
    <w:rsid w:val="000F533A"/>
    <w:rsid w:val="00106A55"/>
    <w:rsid w:val="00106CBE"/>
    <w:rsid w:val="00110A01"/>
    <w:rsid w:val="001157DF"/>
    <w:rsid w:val="0012227E"/>
    <w:rsid w:val="00130DD8"/>
    <w:rsid w:val="00136B73"/>
    <w:rsid w:val="001457D2"/>
    <w:rsid w:val="001459A4"/>
    <w:rsid w:val="0015224E"/>
    <w:rsid w:val="0015316A"/>
    <w:rsid w:val="00161CC5"/>
    <w:rsid w:val="001626E7"/>
    <w:rsid w:val="00163E7E"/>
    <w:rsid w:val="00166ADC"/>
    <w:rsid w:val="00167A51"/>
    <w:rsid w:val="0017102C"/>
    <w:rsid w:val="00173F66"/>
    <w:rsid w:val="00174F52"/>
    <w:rsid w:val="00194B34"/>
    <w:rsid w:val="001A0DAA"/>
    <w:rsid w:val="001A3035"/>
    <w:rsid w:val="001A728A"/>
    <w:rsid w:val="001B0D25"/>
    <w:rsid w:val="001B1B17"/>
    <w:rsid w:val="001B2201"/>
    <w:rsid w:val="001B4C92"/>
    <w:rsid w:val="001B75BE"/>
    <w:rsid w:val="001B7CEE"/>
    <w:rsid w:val="001C09D0"/>
    <w:rsid w:val="001D3610"/>
    <w:rsid w:val="001D3F8A"/>
    <w:rsid w:val="001E5F80"/>
    <w:rsid w:val="001F1B25"/>
    <w:rsid w:val="001F4F12"/>
    <w:rsid w:val="00201516"/>
    <w:rsid w:val="0020317F"/>
    <w:rsid w:val="002042D1"/>
    <w:rsid w:val="0020446A"/>
    <w:rsid w:val="00204C45"/>
    <w:rsid w:val="002111C8"/>
    <w:rsid w:val="0021177D"/>
    <w:rsid w:val="0021182A"/>
    <w:rsid w:val="00212153"/>
    <w:rsid w:val="002232EC"/>
    <w:rsid w:val="00226602"/>
    <w:rsid w:val="00233748"/>
    <w:rsid w:val="00244865"/>
    <w:rsid w:val="00245121"/>
    <w:rsid w:val="00246E27"/>
    <w:rsid w:val="002470CD"/>
    <w:rsid w:val="002536A0"/>
    <w:rsid w:val="00256E47"/>
    <w:rsid w:val="002628C9"/>
    <w:rsid w:val="00267518"/>
    <w:rsid w:val="002756E0"/>
    <w:rsid w:val="00275D37"/>
    <w:rsid w:val="0028166E"/>
    <w:rsid w:val="00283180"/>
    <w:rsid w:val="002865AC"/>
    <w:rsid w:val="00291B02"/>
    <w:rsid w:val="00291F65"/>
    <w:rsid w:val="0029280E"/>
    <w:rsid w:val="002C461B"/>
    <w:rsid w:val="002C5F7F"/>
    <w:rsid w:val="002C641E"/>
    <w:rsid w:val="002D4E7E"/>
    <w:rsid w:val="002E2891"/>
    <w:rsid w:val="002E6AA0"/>
    <w:rsid w:val="002F2817"/>
    <w:rsid w:val="002F6BDA"/>
    <w:rsid w:val="003007E5"/>
    <w:rsid w:val="00300A18"/>
    <w:rsid w:val="00302ED0"/>
    <w:rsid w:val="003035E7"/>
    <w:rsid w:val="003057B5"/>
    <w:rsid w:val="00305E87"/>
    <w:rsid w:val="003064C1"/>
    <w:rsid w:val="0031079A"/>
    <w:rsid w:val="003166E3"/>
    <w:rsid w:val="00316D39"/>
    <w:rsid w:val="003211F2"/>
    <w:rsid w:val="003220CB"/>
    <w:rsid w:val="003251CA"/>
    <w:rsid w:val="00332000"/>
    <w:rsid w:val="003350E0"/>
    <w:rsid w:val="00336FE0"/>
    <w:rsid w:val="00340C4D"/>
    <w:rsid w:val="00347D6D"/>
    <w:rsid w:val="003516EA"/>
    <w:rsid w:val="00352DBD"/>
    <w:rsid w:val="00360CAD"/>
    <w:rsid w:val="00365C8D"/>
    <w:rsid w:val="00372214"/>
    <w:rsid w:val="003765E0"/>
    <w:rsid w:val="00377D5D"/>
    <w:rsid w:val="00382B41"/>
    <w:rsid w:val="00393DEC"/>
    <w:rsid w:val="00395009"/>
    <w:rsid w:val="003A2DFF"/>
    <w:rsid w:val="003A3D38"/>
    <w:rsid w:val="003A3E58"/>
    <w:rsid w:val="003A4DCD"/>
    <w:rsid w:val="003B124C"/>
    <w:rsid w:val="003B2ACB"/>
    <w:rsid w:val="003B485C"/>
    <w:rsid w:val="003C5827"/>
    <w:rsid w:val="003C5D57"/>
    <w:rsid w:val="003C7C9A"/>
    <w:rsid w:val="003D3D87"/>
    <w:rsid w:val="003E0699"/>
    <w:rsid w:val="003F2C94"/>
    <w:rsid w:val="003F5516"/>
    <w:rsid w:val="003F5F64"/>
    <w:rsid w:val="00401920"/>
    <w:rsid w:val="004068B5"/>
    <w:rsid w:val="00407AEC"/>
    <w:rsid w:val="0041214B"/>
    <w:rsid w:val="0041230B"/>
    <w:rsid w:val="00413445"/>
    <w:rsid w:val="00413AF5"/>
    <w:rsid w:val="004155F3"/>
    <w:rsid w:val="004172D7"/>
    <w:rsid w:val="00420910"/>
    <w:rsid w:val="00425B3D"/>
    <w:rsid w:val="004344E3"/>
    <w:rsid w:val="0043466C"/>
    <w:rsid w:val="004360E8"/>
    <w:rsid w:val="0044113E"/>
    <w:rsid w:val="0044420C"/>
    <w:rsid w:val="00446853"/>
    <w:rsid w:val="00451F14"/>
    <w:rsid w:val="00454987"/>
    <w:rsid w:val="00455426"/>
    <w:rsid w:val="00455FC3"/>
    <w:rsid w:val="004566F9"/>
    <w:rsid w:val="00457BC2"/>
    <w:rsid w:val="004726E1"/>
    <w:rsid w:val="00480261"/>
    <w:rsid w:val="00481323"/>
    <w:rsid w:val="0048529C"/>
    <w:rsid w:val="004860C3"/>
    <w:rsid w:val="00486F55"/>
    <w:rsid w:val="00491236"/>
    <w:rsid w:val="0049494E"/>
    <w:rsid w:val="00496A2B"/>
    <w:rsid w:val="0049714A"/>
    <w:rsid w:val="004A78E8"/>
    <w:rsid w:val="004A7905"/>
    <w:rsid w:val="004A7D18"/>
    <w:rsid w:val="004B0B43"/>
    <w:rsid w:val="004B13AA"/>
    <w:rsid w:val="004B496F"/>
    <w:rsid w:val="004B6285"/>
    <w:rsid w:val="004C2318"/>
    <w:rsid w:val="004C5A9C"/>
    <w:rsid w:val="004C65B8"/>
    <w:rsid w:val="004D0984"/>
    <w:rsid w:val="004D2809"/>
    <w:rsid w:val="004D4108"/>
    <w:rsid w:val="004D594C"/>
    <w:rsid w:val="004D5BB9"/>
    <w:rsid w:val="004F6412"/>
    <w:rsid w:val="0050325D"/>
    <w:rsid w:val="0050703A"/>
    <w:rsid w:val="00507546"/>
    <w:rsid w:val="00511439"/>
    <w:rsid w:val="005170F1"/>
    <w:rsid w:val="005259C0"/>
    <w:rsid w:val="005321F9"/>
    <w:rsid w:val="005457E1"/>
    <w:rsid w:val="00545EA1"/>
    <w:rsid w:val="005530EF"/>
    <w:rsid w:val="005614BF"/>
    <w:rsid w:val="00561C32"/>
    <w:rsid w:val="00566CD8"/>
    <w:rsid w:val="00570983"/>
    <w:rsid w:val="00572A54"/>
    <w:rsid w:val="00574A3E"/>
    <w:rsid w:val="0057678D"/>
    <w:rsid w:val="005A07CA"/>
    <w:rsid w:val="005A169C"/>
    <w:rsid w:val="005A7496"/>
    <w:rsid w:val="005A7FE7"/>
    <w:rsid w:val="005B24D5"/>
    <w:rsid w:val="005B5362"/>
    <w:rsid w:val="005C1308"/>
    <w:rsid w:val="005C43B4"/>
    <w:rsid w:val="005D5D20"/>
    <w:rsid w:val="005D6D8B"/>
    <w:rsid w:val="005F2AAC"/>
    <w:rsid w:val="005F5254"/>
    <w:rsid w:val="005F5FC2"/>
    <w:rsid w:val="005F73C3"/>
    <w:rsid w:val="00611044"/>
    <w:rsid w:val="00612172"/>
    <w:rsid w:val="00612F0B"/>
    <w:rsid w:val="00613437"/>
    <w:rsid w:val="00613A25"/>
    <w:rsid w:val="00622CD9"/>
    <w:rsid w:val="006240F4"/>
    <w:rsid w:val="0062544E"/>
    <w:rsid w:val="0063394C"/>
    <w:rsid w:val="00637FBF"/>
    <w:rsid w:val="006611CD"/>
    <w:rsid w:val="00675F14"/>
    <w:rsid w:val="0068172E"/>
    <w:rsid w:val="0068180B"/>
    <w:rsid w:val="00685390"/>
    <w:rsid w:val="00696EAA"/>
    <w:rsid w:val="006A3837"/>
    <w:rsid w:val="006B726C"/>
    <w:rsid w:val="006C591C"/>
    <w:rsid w:val="006D2FA9"/>
    <w:rsid w:val="006D5727"/>
    <w:rsid w:val="006D69DC"/>
    <w:rsid w:val="006F2AA6"/>
    <w:rsid w:val="006F594C"/>
    <w:rsid w:val="006F68B0"/>
    <w:rsid w:val="00702CDD"/>
    <w:rsid w:val="00716E24"/>
    <w:rsid w:val="00746443"/>
    <w:rsid w:val="00761B41"/>
    <w:rsid w:val="00765A64"/>
    <w:rsid w:val="00775325"/>
    <w:rsid w:val="007764E9"/>
    <w:rsid w:val="00790C69"/>
    <w:rsid w:val="00793133"/>
    <w:rsid w:val="007A7ECE"/>
    <w:rsid w:val="007B1753"/>
    <w:rsid w:val="007C4DB3"/>
    <w:rsid w:val="007D5121"/>
    <w:rsid w:val="007E0027"/>
    <w:rsid w:val="007E31FC"/>
    <w:rsid w:val="007E4CA9"/>
    <w:rsid w:val="007F4205"/>
    <w:rsid w:val="007F5175"/>
    <w:rsid w:val="00802CBC"/>
    <w:rsid w:val="00805460"/>
    <w:rsid w:val="00806F45"/>
    <w:rsid w:val="00815172"/>
    <w:rsid w:val="008210F5"/>
    <w:rsid w:val="00826C39"/>
    <w:rsid w:val="008277D3"/>
    <w:rsid w:val="00827FA0"/>
    <w:rsid w:val="00836748"/>
    <w:rsid w:val="008410EC"/>
    <w:rsid w:val="0084272B"/>
    <w:rsid w:val="00846081"/>
    <w:rsid w:val="0084666C"/>
    <w:rsid w:val="008520B2"/>
    <w:rsid w:val="008664CE"/>
    <w:rsid w:val="0087134F"/>
    <w:rsid w:val="00871A4A"/>
    <w:rsid w:val="008821A2"/>
    <w:rsid w:val="0088419D"/>
    <w:rsid w:val="008866B8"/>
    <w:rsid w:val="008A2A69"/>
    <w:rsid w:val="008A3E0A"/>
    <w:rsid w:val="008A50CC"/>
    <w:rsid w:val="008A5817"/>
    <w:rsid w:val="008A6896"/>
    <w:rsid w:val="008A73EC"/>
    <w:rsid w:val="008A7CB7"/>
    <w:rsid w:val="008B0632"/>
    <w:rsid w:val="008B136D"/>
    <w:rsid w:val="008B3BD8"/>
    <w:rsid w:val="008B41C0"/>
    <w:rsid w:val="008B4E11"/>
    <w:rsid w:val="008B4F23"/>
    <w:rsid w:val="008C5D34"/>
    <w:rsid w:val="008C673B"/>
    <w:rsid w:val="008C6CE3"/>
    <w:rsid w:val="008D3696"/>
    <w:rsid w:val="008D4392"/>
    <w:rsid w:val="008D4BEA"/>
    <w:rsid w:val="008D5A48"/>
    <w:rsid w:val="008D7CA6"/>
    <w:rsid w:val="008E1792"/>
    <w:rsid w:val="008E3498"/>
    <w:rsid w:val="008E47EA"/>
    <w:rsid w:val="00900AAD"/>
    <w:rsid w:val="009015FB"/>
    <w:rsid w:val="00904ADB"/>
    <w:rsid w:val="00904F27"/>
    <w:rsid w:val="00905012"/>
    <w:rsid w:val="009067E2"/>
    <w:rsid w:val="00912AE2"/>
    <w:rsid w:val="00915F18"/>
    <w:rsid w:val="00917977"/>
    <w:rsid w:val="00920981"/>
    <w:rsid w:val="0092331E"/>
    <w:rsid w:val="0093471E"/>
    <w:rsid w:val="009359DA"/>
    <w:rsid w:val="00943DC1"/>
    <w:rsid w:val="0094536A"/>
    <w:rsid w:val="00946084"/>
    <w:rsid w:val="00960B81"/>
    <w:rsid w:val="009627AB"/>
    <w:rsid w:val="00962DB6"/>
    <w:rsid w:val="00964156"/>
    <w:rsid w:val="00970695"/>
    <w:rsid w:val="00972005"/>
    <w:rsid w:val="00973060"/>
    <w:rsid w:val="00973783"/>
    <w:rsid w:val="00976BB1"/>
    <w:rsid w:val="00980ABA"/>
    <w:rsid w:val="00981751"/>
    <w:rsid w:val="009841C9"/>
    <w:rsid w:val="00986018"/>
    <w:rsid w:val="009860A6"/>
    <w:rsid w:val="00991ED7"/>
    <w:rsid w:val="00992E31"/>
    <w:rsid w:val="00993C18"/>
    <w:rsid w:val="00994B6E"/>
    <w:rsid w:val="009970F9"/>
    <w:rsid w:val="009B2C3D"/>
    <w:rsid w:val="009B5896"/>
    <w:rsid w:val="009B695B"/>
    <w:rsid w:val="009C1E17"/>
    <w:rsid w:val="009C659F"/>
    <w:rsid w:val="009D2157"/>
    <w:rsid w:val="009D6A22"/>
    <w:rsid w:val="009D76BC"/>
    <w:rsid w:val="009E29AD"/>
    <w:rsid w:val="009F001C"/>
    <w:rsid w:val="009F72E2"/>
    <w:rsid w:val="00A01E4F"/>
    <w:rsid w:val="00A118A2"/>
    <w:rsid w:val="00A11AFB"/>
    <w:rsid w:val="00A15FF0"/>
    <w:rsid w:val="00A16701"/>
    <w:rsid w:val="00A218A9"/>
    <w:rsid w:val="00A21C8C"/>
    <w:rsid w:val="00A25C83"/>
    <w:rsid w:val="00A27C75"/>
    <w:rsid w:val="00A27FE2"/>
    <w:rsid w:val="00A3121B"/>
    <w:rsid w:val="00A466E8"/>
    <w:rsid w:val="00A46F9C"/>
    <w:rsid w:val="00A50A81"/>
    <w:rsid w:val="00A5277F"/>
    <w:rsid w:val="00A57E3A"/>
    <w:rsid w:val="00A64BE3"/>
    <w:rsid w:val="00A70C8B"/>
    <w:rsid w:val="00A710B7"/>
    <w:rsid w:val="00A72B32"/>
    <w:rsid w:val="00A766F2"/>
    <w:rsid w:val="00A76F53"/>
    <w:rsid w:val="00A77BED"/>
    <w:rsid w:val="00A86072"/>
    <w:rsid w:val="00A93408"/>
    <w:rsid w:val="00AA6BA5"/>
    <w:rsid w:val="00AB1583"/>
    <w:rsid w:val="00AB171A"/>
    <w:rsid w:val="00AB332A"/>
    <w:rsid w:val="00AB5201"/>
    <w:rsid w:val="00AB656E"/>
    <w:rsid w:val="00AB719D"/>
    <w:rsid w:val="00AC19E3"/>
    <w:rsid w:val="00AC1A65"/>
    <w:rsid w:val="00AC2D8D"/>
    <w:rsid w:val="00AC474F"/>
    <w:rsid w:val="00AC6EAB"/>
    <w:rsid w:val="00AD1495"/>
    <w:rsid w:val="00AD1ADF"/>
    <w:rsid w:val="00AD4FAD"/>
    <w:rsid w:val="00AD7A30"/>
    <w:rsid w:val="00AE1659"/>
    <w:rsid w:val="00AF387D"/>
    <w:rsid w:val="00B07FC9"/>
    <w:rsid w:val="00B13805"/>
    <w:rsid w:val="00B1636E"/>
    <w:rsid w:val="00B25F1F"/>
    <w:rsid w:val="00B41D09"/>
    <w:rsid w:val="00B53A7B"/>
    <w:rsid w:val="00B707B2"/>
    <w:rsid w:val="00B71F7A"/>
    <w:rsid w:val="00B73670"/>
    <w:rsid w:val="00B74D66"/>
    <w:rsid w:val="00B75268"/>
    <w:rsid w:val="00B75DAC"/>
    <w:rsid w:val="00B77978"/>
    <w:rsid w:val="00B856FD"/>
    <w:rsid w:val="00B87CB4"/>
    <w:rsid w:val="00BA01B9"/>
    <w:rsid w:val="00BA023A"/>
    <w:rsid w:val="00BA24A2"/>
    <w:rsid w:val="00BB483F"/>
    <w:rsid w:val="00BC598E"/>
    <w:rsid w:val="00BD0604"/>
    <w:rsid w:val="00BD52D3"/>
    <w:rsid w:val="00BD633E"/>
    <w:rsid w:val="00BF158A"/>
    <w:rsid w:val="00BF6912"/>
    <w:rsid w:val="00C027F0"/>
    <w:rsid w:val="00C058BC"/>
    <w:rsid w:val="00C0600D"/>
    <w:rsid w:val="00C06868"/>
    <w:rsid w:val="00C12439"/>
    <w:rsid w:val="00C15524"/>
    <w:rsid w:val="00C206E8"/>
    <w:rsid w:val="00C247FC"/>
    <w:rsid w:val="00C278BA"/>
    <w:rsid w:val="00C31AB6"/>
    <w:rsid w:val="00C37820"/>
    <w:rsid w:val="00C510A5"/>
    <w:rsid w:val="00C53CEE"/>
    <w:rsid w:val="00C56A89"/>
    <w:rsid w:val="00C60EC6"/>
    <w:rsid w:val="00C62D02"/>
    <w:rsid w:val="00C6638E"/>
    <w:rsid w:val="00C663BA"/>
    <w:rsid w:val="00C670F5"/>
    <w:rsid w:val="00C70FA3"/>
    <w:rsid w:val="00C71E14"/>
    <w:rsid w:val="00C728F5"/>
    <w:rsid w:val="00C74305"/>
    <w:rsid w:val="00C7540E"/>
    <w:rsid w:val="00C75AF9"/>
    <w:rsid w:val="00C761BD"/>
    <w:rsid w:val="00C77D50"/>
    <w:rsid w:val="00C80404"/>
    <w:rsid w:val="00C851DC"/>
    <w:rsid w:val="00C92BFC"/>
    <w:rsid w:val="00C94325"/>
    <w:rsid w:val="00C95B60"/>
    <w:rsid w:val="00CA0334"/>
    <w:rsid w:val="00CA0641"/>
    <w:rsid w:val="00CB51BD"/>
    <w:rsid w:val="00CC1AE5"/>
    <w:rsid w:val="00CC397F"/>
    <w:rsid w:val="00CE3148"/>
    <w:rsid w:val="00CF43FF"/>
    <w:rsid w:val="00D16FB0"/>
    <w:rsid w:val="00D21F28"/>
    <w:rsid w:val="00D22520"/>
    <w:rsid w:val="00D2506C"/>
    <w:rsid w:val="00D32D4A"/>
    <w:rsid w:val="00D3311F"/>
    <w:rsid w:val="00D34DA4"/>
    <w:rsid w:val="00D36CFE"/>
    <w:rsid w:val="00D41A82"/>
    <w:rsid w:val="00D41FD3"/>
    <w:rsid w:val="00D4450C"/>
    <w:rsid w:val="00D447F1"/>
    <w:rsid w:val="00D47343"/>
    <w:rsid w:val="00D62C57"/>
    <w:rsid w:val="00D639BF"/>
    <w:rsid w:val="00D661CC"/>
    <w:rsid w:val="00D71E1C"/>
    <w:rsid w:val="00D71E5D"/>
    <w:rsid w:val="00D75C4C"/>
    <w:rsid w:val="00D808E1"/>
    <w:rsid w:val="00D82417"/>
    <w:rsid w:val="00D85934"/>
    <w:rsid w:val="00D92299"/>
    <w:rsid w:val="00D936E1"/>
    <w:rsid w:val="00D963DF"/>
    <w:rsid w:val="00DA1C14"/>
    <w:rsid w:val="00DA31F0"/>
    <w:rsid w:val="00DA615B"/>
    <w:rsid w:val="00DA7B8C"/>
    <w:rsid w:val="00DB0CBB"/>
    <w:rsid w:val="00DB10BB"/>
    <w:rsid w:val="00DB2E40"/>
    <w:rsid w:val="00DB43BC"/>
    <w:rsid w:val="00DD40AA"/>
    <w:rsid w:val="00DD505A"/>
    <w:rsid w:val="00DD6C2C"/>
    <w:rsid w:val="00DD7B9F"/>
    <w:rsid w:val="00DE4F0D"/>
    <w:rsid w:val="00DE6F0E"/>
    <w:rsid w:val="00DE75D3"/>
    <w:rsid w:val="00DF7C60"/>
    <w:rsid w:val="00E1190B"/>
    <w:rsid w:val="00E11C2F"/>
    <w:rsid w:val="00E124CC"/>
    <w:rsid w:val="00E14933"/>
    <w:rsid w:val="00E14F18"/>
    <w:rsid w:val="00E16C2B"/>
    <w:rsid w:val="00E177E1"/>
    <w:rsid w:val="00E208B1"/>
    <w:rsid w:val="00E25024"/>
    <w:rsid w:val="00E3114A"/>
    <w:rsid w:val="00E314EA"/>
    <w:rsid w:val="00E445B2"/>
    <w:rsid w:val="00E57DC5"/>
    <w:rsid w:val="00E60787"/>
    <w:rsid w:val="00E706E5"/>
    <w:rsid w:val="00E70B74"/>
    <w:rsid w:val="00E736F9"/>
    <w:rsid w:val="00E7554C"/>
    <w:rsid w:val="00E83854"/>
    <w:rsid w:val="00E83F57"/>
    <w:rsid w:val="00E86B6D"/>
    <w:rsid w:val="00E87B13"/>
    <w:rsid w:val="00E94BDC"/>
    <w:rsid w:val="00EA3EAC"/>
    <w:rsid w:val="00EA4C9D"/>
    <w:rsid w:val="00EA5175"/>
    <w:rsid w:val="00EB71C9"/>
    <w:rsid w:val="00EC21B5"/>
    <w:rsid w:val="00EC6D13"/>
    <w:rsid w:val="00ED04EB"/>
    <w:rsid w:val="00ED746A"/>
    <w:rsid w:val="00ED7516"/>
    <w:rsid w:val="00EE0C86"/>
    <w:rsid w:val="00EE1299"/>
    <w:rsid w:val="00EE35A4"/>
    <w:rsid w:val="00EE7887"/>
    <w:rsid w:val="00EF371B"/>
    <w:rsid w:val="00F04438"/>
    <w:rsid w:val="00F04D9D"/>
    <w:rsid w:val="00F15121"/>
    <w:rsid w:val="00F153A2"/>
    <w:rsid w:val="00F17710"/>
    <w:rsid w:val="00F21CC6"/>
    <w:rsid w:val="00F2225B"/>
    <w:rsid w:val="00F23C86"/>
    <w:rsid w:val="00F2637D"/>
    <w:rsid w:val="00F27144"/>
    <w:rsid w:val="00F338C9"/>
    <w:rsid w:val="00F339C9"/>
    <w:rsid w:val="00F34839"/>
    <w:rsid w:val="00F42F4F"/>
    <w:rsid w:val="00F43A95"/>
    <w:rsid w:val="00F460C4"/>
    <w:rsid w:val="00F51C94"/>
    <w:rsid w:val="00F52D7F"/>
    <w:rsid w:val="00F5501C"/>
    <w:rsid w:val="00F611EE"/>
    <w:rsid w:val="00F644E5"/>
    <w:rsid w:val="00F72A29"/>
    <w:rsid w:val="00F75BF1"/>
    <w:rsid w:val="00F77609"/>
    <w:rsid w:val="00F823D9"/>
    <w:rsid w:val="00F94DE8"/>
    <w:rsid w:val="00FA0B57"/>
    <w:rsid w:val="00FA42C4"/>
    <w:rsid w:val="00FA43AF"/>
    <w:rsid w:val="00FA6F74"/>
    <w:rsid w:val="00FA71ED"/>
    <w:rsid w:val="00FB6A57"/>
    <w:rsid w:val="00FB7BCA"/>
    <w:rsid w:val="00FC476A"/>
    <w:rsid w:val="00FC6F8A"/>
    <w:rsid w:val="00FC7D6C"/>
    <w:rsid w:val="00FC7D80"/>
    <w:rsid w:val="00FD04AC"/>
    <w:rsid w:val="00FD0685"/>
    <w:rsid w:val="00FD1C6B"/>
    <w:rsid w:val="00FD4204"/>
    <w:rsid w:val="00FE1618"/>
    <w:rsid w:val="00FE5575"/>
    <w:rsid w:val="00FE5D7E"/>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D8AF17"/>
  <w15:docId w15:val="{1074C880-728F-49C2-A4FF-27ED5997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76" w:line="249" w:lineRule="auto"/>
      <w:ind w:left="8" w:hanging="8"/>
    </w:pPr>
    <w:rPr>
      <w:rFonts w:ascii="Times New Roman" w:eastAsia="Times New Roman" w:hAnsi="Times New Roman" w:cs="Times New Roman"/>
      <w:color w:val="000000"/>
      <w:sz w:val="24"/>
    </w:rPr>
  </w:style>
  <w:style w:type="paragraph" w:styleId="Heading1">
    <w:name w:val="heading 1"/>
    <w:aliases w:val="Heading 11,Heading 1 Char Char Char Char Char Char Char Char Char Char Char Char Char Char Char Char Char1,Heading 1 Char Char Char Char Char Char Char Char Char Char Char Char Char Char Char Char Char Char Char Char Char Char"/>
    <w:next w:val="Normal"/>
    <w:link w:val="Heading1Char"/>
    <w:uiPriority w:val="1"/>
    <w:unhideWhenUsed/>
    <w:qFormat/>
    <w:pPr>
      <w:keepNext/>
      <w:keepLines/>
      <w:spacing w:after="134"/>
      <w:ind w:left="12" w:hanging="10"/>
      <w:outlineLvl w:val="0"/>
    </w:pPr>
    <w:rPr>
      <w:rFonts w:ascii="Times New Roman" w:eastAsia="Times New Roman" w:hAnsi="Times New Roman" w:cs="Times New Roman"/>
      <w:b/>
      <w:color w:val="000000"/>
      <w:sz w:val="32"/>
      <w:u w:val="single" w:color="000000"/>
    </w:rPr>
  </w:style>
  <w:style w:type="paragraph" w:styleId="Heading2">
    <w:name w:val="heading 2"/>
    <w:next w:val="Normal"/>
    <w:link w:val="Heading2Char"/>
    <w:uiPriority w:val="1"/>
    <w:unhideWhenUsed/>
    <w:qFormat/>
    <w:pPr>
      <w:keepNext/>
      <w:keepLines/>
      <w:spacing w:after="112" w:line="249" w:lineRule="auto"/>
      <w:ind w:left="10" w:hanging="10"/>
      <w:outlineLvl w:val="1"/>
    </w:pPr>
    <w:rPr>
      <w:rFonts w:ascii="Times New Roman" w:eastAsia="Times New Roman" w:hAnsi="Times New Roman" w:cs="Times New Roman"/>
      <w:b/>
      <w:color w:val="000000"/>
      <w:sz w:val="28"/>
    </w:rPr>
  </w:style>
  <w:style w:type="paragraph" w:styleId="Heading3">
    <w:name w:val="heading 3"/>
    <w:next w:val="Normal"/>
    <w:link w:val="Heading3Char"/>
    <w:uiPriority w:val="1"/>
    <w:unhideWhenUsed/>
    <w:qFormat/>
    <w:pPr>
      <w:keepNext/>
      <w:keepLines/>
      <w:spacing w:after="112" w:line="249" w:lineRule="auto"/>
      <w:ind w:left="10" w:hanging="10"/>
      <w:outlineLvl w:val="2"/>
    </w:pPr>
    <w:rPr>
      <w:rFonts w:ascii="Times New Roman" w:eastAsia="Times New Roman" w:hAnsi="Times New Roman" w:cs="Times New Roman"/>
      <w:b/>
      <w:color w:val="000000"/>
      <w:sz w:val="28"/>
    </w:rPr>
  </w:style>
  <w:style w:type="paragraph" w:styleId="Heading4">
    <w:name w:val="heading 4"/>
    <w:next w:val="Normal"/>
    <w:link w:val="Heading4Char"/>
    <w:uiPriority w:val="9"/>
    <w:unhideWhenUsed/>
    <w:qFormat/>
    <w:pPr>
      <w:keepNext/>
      <w:keepLines/>
      <w:spacing w:after="108" w:line="265" w:lineRule="auto"/>
      <w:ind w:left="10" w:hanging="10"/>
      <w:outlineLvl w:val="3"/>
    </w:pPr>
    <w:rPr>
      <w:rFonts w:ascii="Times New Roman" w:eastAsia="Times New Roman" w:hAnsi="Times New Roman" w:cs="Times New Roman"/>
      <w:b/>
      <w:color w:val="000000"/>
      <w:sz w:val="24"/>
    </w:rPr>
  </w:style>
  <w:style w:type="paragraph" w:styleId="Heading5">
    <w:name w:val="heading 5"/>
    <w:next w:val="Normal"/>
    <w:link w:val="Heading5Char"/>
    <w:uiPriority w:val="9"/>
    <w:unhideWhenUsed/>
    <w:qFormat/>
    <w:pPr>
      <w:keepNext/>
      <w:keepLines/>
      <w:spacing w:after="108" w:line="265" w:lineRule="auto"/>
      <w:ind w:left="10" w:hanging="10"/>
      <w:outlineLvl w:val="4"/>
    </w:pPr>
    <w:rPr>
      <w:rFonts w:ascii="Times New Roman" w:eastAsia="Times New Roman" w:hAnsi="Times New Roman" w:cs="Times New Roman"/>
      <w:b/>
      <w:color w:val="000000"/>
      <w:sz w:val="24"/>
    </w:rPr>
  </w:style>
  <w:style w:type="paragraph" w:styleId="Heading6">
    <w:name w:val="heading 6"/>
    <w:next w:val="Normal"/>
    <w:link w:val="Heading6Char"/>
    <w:uiPriority w:val="9"/>
    <w:unhideWhenUsed/>
    <w:qFormat/>
    <w:pPr>
      <w:keepNext/>
      <w:keepLines/>
      <w:spacing w:after="108" w:line="265" w:lineRule="auto"/>
      <w:ind w:left="10" w:hanging="10"/>
      <w:outlineLvl w:val="5"/>
    </w:pPr>
    <w:rPr>
      <w:rFonts w:ascii="Times New Roman" w:eastAsia="Times New Roman" w:hAnsi="Times New Roman" w:cs="Times New Roman"/>
      <w:b/>
      <w:color w:val="000000"/>
      <w:sz w:val="24"/>
    </w:rPr>
  </w:style>
  <w:style w:type="paragraph" w:styleId="Heading7">
    <w:name w:val="heading 7"/>
    <w:next w:val="Normal"/>
    <w:link w:val="Heading7Char"/>
    <w:uiPriority w:val="9"/>
    <w:unhideWhenUsed/>
    <w:qFormat/>
    <w:pPr>
      <w:keepNext/>
      <w:keepLines/>
      <w:spacing w:after="108" w:line="265" w:lineRule="auto"/>
      <w:ind w:left="10" w:hanging="10"/>
      <w:outlineLvl w:val="6"/>
    </w:pPr>
    <w:rPr>
      <w:rFonts w:ascii="Times New Roman" w:eastAsia="Times New Roman" w:hAnsi="Times New Roman" w:cs="Times New Roman"/>
      <w:b/>
      <w:color w:val="000000"/>
      <w:sz w:val="24"/>
    </w:rPr>
  </w:style>
  <w:style w:type="paragraph" w:styleId="Heading8">
    <w:name w:val="heading 8"/>
    <w:basedOn w:val="Normal"/>
    <w:next w:val="Normal"/>
    <w:link w:val="Heading8Char"/>
    <w:uiPriority w:val="9"/>
    <w:unhideWhenUsed/>
    <w:qFormat/>
    <w:rsid w:val="003064C1"/>
    <w:pPr>
      <w:keepNext/>
      <w:keepLines/>
      <w:bidi/>
      <w:spacing w:before="40" w:after="0" w:line="240" w:lineRule="auto"/>
      <w:ind w:left="1440" w:hanging="1440"/>
      <w:jc w:val="both"/>
      <w:outlineLvl w:val="7"/>
    </w:pPr>
    <w:rPr>
      <w:rFonts w:asciiTheme="majorHAnsi" w:eastAsiaTheme="majorEastAsia" w:hAnsiTheme="majorHAnsi" w:cstheme="majorBidi"/>
      <w:color w:val="272727" w:themeColor="text1" w:themeTint="D8"/>
      <w:sz w:val="21"/>
      <w:szCs w:val="21"/>
      <w:lang w:bidi="ar-SA"/>
    </w:rPr>
  </w:style>
  <w:style w:type="paragraph" w:styleId="Heading9">
    <w:name w:val="heading 9"/>
    <w:basedOn w:val="Normal"/>
    <w:next w:val="Normal"/>
    <w:link w:val="Heading9Char"/>
    <w:uiPriority w:val="9"/>
    <w:unhideWhenUsed/>
    <w:qFormat/>
    <w:rsid w:val="003064C1"/>
    <w:pPr>
      <w:keepNext/>
      <w:keepLines/>
      <w:bidi/>
      <w:spacing w:before="40" w:after="0" w:line="240" w:lineRule="auto"/>
      <w:ind w:left="1584" w:hanging="1584"/>
      <w:jc w:val="both"/>
      <w:outlineLvl w:val="8"/>
    </w:pPr>
    <w:rPr>
      <w:rFonts w:asciiTheme="majorHAnsi" w:eastAsiaTheme="majorEastAsia" w:hAnsiTheme="majorHAnsi" w:cstheme="majorBidi"/>
      <w:i/>
      <w:iCs/>
      <w:color w:val="272727" w:themeColor="text1" w:themeTint="D8"/>
      <w:sz w:val="21"/>
      <w:szCs w:val="21"/>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link w:val="Heading7"/>
    <w:uiPriority w:val="9"/>
    <w:rPr>
      <w:rFonts w:ascii="Times New Roman" w:eastAsia="Times New Roman" w:hAnsi="Times New Roman" w:cs="Times New Roman"/>
      <w:b/>
      <w:color w:val="000000"/>
      <w:sz w:val="24"/>
    </w:rPr>
  </w:style>
  <w:style w:type="character" w:customStyle="1" w:styleId="Heading3Char">
    <w:name w:val="Heading 3 Char"/>
    <w:link w:val="Heading3"/>
    <w:uiPriority w:val="9"/>
    <w:rPr>
      <w:rFonts w:ascii="Times New Roman" w:eastAsia="Times New Roman" w:hAnsi="Times New Roman" w:cs="Times New Roman"/>
      <w:b/>
      <w:color w:val="000000"/>
      <w:sz w:val="28"/>
    </w:rPr>
  </w:style>
  <w:style w:type="character" w:customStyle="1" w:styleId="Heading4Char">
    <w:name w:val="Heading 4 Char"/>
    <w:link w:val="Heading4"/>
    <w:uiPriority w:val="9"/>
    <w:rPr>
      <w:rFonts w:ascii="Times New Roman" w:eastAsia="Times New Roman" w:hAnsi="Times New Roman" w:cs="Times New Roman"/>
      <w:b/>
      <w:color w:val="000000"/>
      <w:sz w:val="24"/>
    </w:rPr>
  </w:style>
  <w:style w:type="character" w:customStyle="1" w:styleId="Heading5Char">
    <w:name w:val="Heading 5 Char"/>
    <w:link w:val="Heading5"/>
    <w:uiPriority w:val="9"/>
    <w:rPr>
      <w:rFonts w:ascii="Times New Roman" w:eastAsia="Times New Roman" w:hAnsi="Times New Roman" w:cs="Times New Roman"/>
      <w:b/>
      <w:color w:val="000000"/>
      <w:sz w:val="24"/>
    </w:rPr>
  </w:style>
  <w:style w:type="character" w:customStyle="1" w:styleId="Heading6Char">
    <w:name w:val="Heading 6 Char"/>
    <w:link w:val="Heading6"/>
    <w:uiPriority w:val="9"/>
    <w:rPr>
      <w:rFonts w:ascii="Times New Roman" w:eastAsia="Times New Roman" w:hAnsi="Times New Roman" w:cs="Times New Roman"/>
      <w:b/>
      <w:color w:val="000000"/>
      <w:sz w:val="24"/>
    </w:rPr>
  </w:style>
  <w:style w:type="character" w:customStyle="1" w:styleId="Heading1Char">
    <w:name w:val="Heading 1 Char"/>
    <w:aliases w:val="Heading 11 Char,Heading 1 Char Char Char Char Char Char Char Char Char Char Char Char Char Char Char Char Char1 Char"/>
    <w:link w:val="Heading1"/>
    <w:uiPriority w:val="1"/>
    <w:rPr>
      <w:rFonts w:ascii="Times New Roman" w:eastAsia="Times New Roman" w:hAnsi="Times New Roman" w:cs="Times New Roman"/>
      <w:b/>
      <w:color w:val="000000"/>
      <w:sz w:val="32"/>
      <w:u w:val="single" w:color="000000"/>
    </w:rPr>
  </w:style>
  <w:style w:type="character" w:customStyle="1" w:styleId="Heading2Char">
    <w:name w:val="Heading 2 Char"/>
    <w:link w:val="Heading2"/>
    <w:uiPriority w:val="9"/>
    <w:rPr>
      <w:rFonts w:ascii="Times New Roman" w:eastAsia="Times New Roman" w:hAnsi="Times New Roman" w:cs="Times New Roman"/>
      <w:b/>
      <w:color w:val="000000"/>
      <w:sz w:val="28"/>
    </w:rPr>
  </w:style>
  <w:style w:type="paragraph" w:styleId="TOC1">
    <w:name w:val="toc 1"/>
    <w:hidden/>
    <w:uiPriority w:val="39"/>
    <w:qFormat/>
    <w:pPr>
      <w:spacing w:after="131" w:line="249" w:lineRule="auto"/>
      <w:ind w:left="24" w:right="23" w:hanging="8"/>
    </w:pPr>
    <w:rPr>
      <w:rFonts w:ascii="Times New Roman" w:eastAsia="Times New Roman" w:hAnsi="Times New Roman" w:cs="Times New Roman"/>
      <w:color w:val="000000"/>
      <w:sz w:val="24"/>
    </w:rPr>
  </w:style>
  <w:style w:type="paragraph" w:styleId="TOC2">
    <w:name w:val="toc 2"/>
    <w:hidden/>
    <w:uiPriority w:val="39"/>
    <w:qFormat/>
    <w:pPr>
      <w:spacing w:after="131" w:line="249" w:lineRule="auto"/>
      <w:ind w:left="265" w:right="23" w:hanging="8"/>
    </w:pPr>
    <w:rPr>
      <w:rFonts w:ascii="Times New Roman" w:eastAsia="Times New Roman" w:hAnsi="Times New Roman" w:cs="Times New Roman"/>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Footer">
    <w:name w:val="footer"/>
    <w:basedOn w:val="Normal"/>
    <w:link w:val="FooterChar"/>
    <w:uiPriority w:val="99"/>
    <w:unhideWhenUsed/>
    <w:rsid w:val="00507546"/>
    <w:pPr>
      <w:tabs>
        <w:tab w:val="center" w:pos="4513"/>
        <w:tab w:val="right" w:pos="9026"/>
      </w:tabs>
      <w:spacing w:after="0" w:line="240" w:lineRule="auto"/>
    </w:pPr>
  </w:style>
  <w:style w:type="character" w:customStyle="1" w:styleId="FooterChar">
    <w:name w:val="Footer Char"/>
    <w:basedOn w:val="DefaultParagraphFont"/>
    <w:link w:val="Footer"/>
    <w:uiPriority w:val="99"/>
    <w:rsid w:val="00507546"/>
    <w:rPr>
      <w:rFonts w:ascii="Times New Roman" w:eastAsia="Times New Roman" w:hAnsi="Times New Roman" w:cs="Times New Roman"/>
      <w:color w:val="000000"/>
      <w:sz w:val="24"/>
    </w:rPr>
  </w:style>
  <w:style w:type="paragraph" w:styleId="Header">
    <w:name w:val="header"/>
    <w:basedOn w:val="Normal"/>
    <w:link w:val="HeaderChar"/>
    <w:uiPriority w:val="99"/>
    <w:unhideWhenUsed/>
    <w:rsid w:val="00FE5D7E"/>
    <w:pPr>
      <w:tabs>
        <w:tab w:val="center" w:pos="4513"/>
        <w:tab w:val="right" w:pos="9026"/>
      </w:tabs>
      <w:spacing w:after="0" w:line="240" w:lineRule="auto"/>
    </w:pPr>
  </w:style>
  <w:style w:type="character" w:customStyle="1" w:styleId="HeaderChar">
    <w:name w:val="Header Char"/>
    <w:basedOn w:val="DefaultParagraphFont"/>
    <w:link w:val="Header"/>
    <w:uiPriority w:val="99"/>
    <w:rsid w:val="00FE5D7E"/>
    <w:rPr>
      <w:rFonts w:ascii="Times New Roman" w:eastAsia="Times New Roman" w:hAnsi="Times New Roman" w:cs="Times New Roman"/>
      <w:color w:val="000000"/>
      <w:sz w:val="24"/>
    </w:rPr>
  </w:style>
  <w:style w:type="table" w:styleId="TableGrid0">
    <w:name w:val="Table Grid"/>
    <w:basedOn w:val="TableNormal"/>
    <w:rsid w:val="00BD633E"/>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w:basedOn w:val="Normal"/>
    <w:uiPriority w:val="1"/>
    <w:qFormat/>
    <w:rsid w:val="00E94BDC"/>
    <w:pPr>
      <w:ind w:left="720"/>
      <w:contextualSpacing/>
    </w:pPr>
  </w:style>
  <w:style w:type="paragraph" w:styleId="BalloonText">
    <w:name w:val="Balloon Text"/>
    <w:basedOn w:val="Normal"/>
    <w:link w:val="BalloonTextChar"/>
    <w:uiPriority w:val="99"/>
    <w:semiHidden/>
    <w:unhideWhenUsed/>
    <w:rsid w:val="002451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5121"/>
    <w:rPr>
      <w:rFonts w:ascii="Segoe UI" w:eastAsia="Times New Roman" w:hAnsi="Segoe UI" w:cs="Segoe UI"/>
      <w:color w:val="000000"/>
      <w:sz w:val="18"/>
      <w:szCs w:val="18"/>
    </w:rPr>
  </w:style>
  <w:style w:type="character" w:styleId="Hyperlink">
    <w:name w:val="Hyperlink"/>
    <w:basedOn w:val="DefaultParagraphFont"/>
    <w:uiPriority w:val="99"/>
    <w:unhideWhenUsed/>
    <w:rsid w:val="003E0699"/>
    <w:rPr>
      <w:color w:val="0563C1" w:themeColor="hyperlink"/>
      <w:u w:val="single"/>
    </w:rPr>
  </w:style>
  <w:style w:type="paragraph" w:customStyle="1" w:styleId="TableParagraph">
    <w:name w:val="Table Paragraph"/>
    <w:basedOn w:val="Normal"/>
    <w:link w:val="TableParagraphChar"/>
    <w:uiPriority w:val="1"/>
    <w:qFormat/>
    <w:rsid w:val="00A16701"/>
    <w:pPr>
      <w:widowControl w:val="0"/>
      <w:spacing w:after="0" w:line="240" w:lineRule="auto"/>
      <w:ind w:left="0" w:firstLine="0"/>
    </w:pPr>
    <w:rPr>
      <w:rFonts w:asciiTheme="minorHAnsi" w:eastAsiaTheme="minorHAnsi" w:hAnsiTheme="minorHAnsi" w:cstheme="minorBidi"/>
      <w:color w:val="auto"/>
      <w:sz w:val="22"/>
      <w:lang w:bidi="ar-SA"/>
    </w:rPr>
  </w:style>
  <w:style w:type="paragraph" w:styleId="BodyText">
    <w:name w:val="Body Text"/>
    <w:basedOn w:val="Normal"/>
    <w:link w:val="BodyTextChar"/>
    <w:uiPriority w:val="1"/>
    <w:qFormat/>
    <w:rsid w:val="00E60787"/>
    <w:pPr>
      <w:widowControl w:val="0"/>
      <w:spacing w:before="1" w:after="0" w:line="240" w:lineRule="auto"/>
      <w:ind w:left="880" w:hanging="360"/>
    </w:pPr>
    <w:rPr>
      <w:rFonts w:ascii="Arial" w:eastAsia="Arial" w:hAnsi="Arial" w:cstheme="minorBidi"/>
      <w:color w:val="auto"/>
      <w:sz w:val="20"/>
      <w:szCs w:val="20"/>
      <w:lang w:bidi="ar-SA"/>
    </w:rPr>
  </w:style>
  <w:style w:type="character" w:customStyle="1" w:styleId="BodyTextChar">
    <w:name w:val="Body Text Char"/>
    <w:basedOn w:val="DefaultParagraphFont"/>
    <w:link w:val="BodyText"/>
    <w:uiPriority w:val="1"/>
    <w:rsid w:val="00E60787"/>
    <w:rPr>
      <w:rFonts w:ascii="Arial" w:eastAsia="Arial" w:hAnsi="Arial"/>
      <w:sz w:val="20"/>
      <w:szCs w:val="20"/>
      <w:lang w:bidi="ar-SA"/>
    </w:rPr>
  </w:style>
  <w:style w:type="paragraph" w:customStyle="1" w:styleId="Default">
    <w:name w:val="Default"/>
    <w:rsid w:val="004B496F"/>
    <w:pPr>
      <w:autoSpaceDE w:val="0"/>
      <w:autoSpaceDN w:val="0"/>
      <w:adjustRightInd w:val="0"/>
      <w:spacing w:after="0" w:line="240" w:lineRule="auto"/>
    </w:pPr>
    <w:rPr>
      <w:rFonts w:ascii="Calibri" w:hAnsi="Calibri" w:cs="Calibri"/>
      <w:color w:val="000000"/>
      <w:sz w:val="24"/>
      <w:szCs w:val="24"/>
      <w:lang w:bidi="ar-SA"/>
    </w:rPr>
  </w:style>
  <w:style w:type="paragraph" w:styleId="TOCHeading">
    <w:name w:val="TOC Heading"/>
    <w:basedOn w:val="Heading1"/>
    <w:next w:val="Normal"/>
    <w:uiPriority w:val="39"/>
    <w:unhideWhenUsed/>
    <w:qFormat/>
    <w:rsid w:val="00FC7D80"/>
    <w:pPr>
      <w:spacing w:before="240" w:after="0"/>
      <w:ind w:left="0" w:firstLine="0"/>
      <w:outlineLvl w:val="9"/>
    </w:pPr>
    <w:rPr>
      <w:rFonts w:asciiTheme="majorHAnsi" w:eastAsiaTheme="majorEastAsia" w:hAnsiTheme="majorHAnsi" w:cstheme="majorBidi"/>
      <w:b w:val="0"/>
      <w:color w:val="2E74B5" w:themeColor="accent1" w:themeShade="BF"/>
      <w:szCs w:val="32"/>
      <w:u w:val="none"/>
      <w:lang w:bidi="ar-SA"/>
    </w:rPr>
  </w:style>
  <w:style w:type="paragraph" w:styleId="TOC3">
    <w:name w:val="toc 3"/>
    <w:basedOn w:val="Normal"/>
    <w:next w:val="Normal"/>
    <w:autoRedefine/>
    <w:uiPriority w:val="1"/>
    <w:unhideWhenUsed/>
    <w:qFormat/>
    <w:rsid w:val="00FC7D80"/>
    <w:pPr>
      <w:spacing w:after="100" w:line="259" w:lineRule="auto"/>
      <w:ind w:left="440" w:firstLine="0"/>
    </w:pPr>
    <w:rPr>
      <w:rFonts w:asciiTheme="minorHAnsi" w:eastAsiaTheme="minorEastAsia" w:hAnsiTheme="minorHAnsi"/>
      <w:color w:val="auto"/>
      <w:sz w:val="22"/>
      <w:lang w:bidi="ar-SA"/>
    </w:rPr>
  </w:style>
  <w:style w:type="paragraph" w:styleId="FootnoteText">
    <w:name w:val="footnote text"/>
    <w:basedOn w:val="Normal"/>
    <w:link w:val="FootnoteTextChar"/>
    <w:uiPriority w:val="99"/>
    <w:semiHidden/>
    <w:unhideWhenUsed/>
    <w:rsid w:val="00FC7D8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C7D80"/>
    <w:rPr>
      <w:rFonts w:ascii="Times New Roman" w:eastAsia="Times New Roman" w:hAnsi="Times New Roman" w:cs="Times New Roman"/>
      <w:color w:val="000000"/>
      <w:sz w:val="20"/>
      <w:szCs w:val="20"/>
    </w:rPr>
  </w:style>
  <w:style w:type="character" w:styleId="FootnoteReference">
    <w:name w:val="footnote reference"/>
    <w:basedOn w:val="DefaultParagraphFont"/>
    <w:uiPriority w:val="99"/>
    <w:semiHidden/>
    <w:unhideWhenUsed/>
    <w:rsid w:val="00FC7D80"/>
    <w:rPr>
      <w:vertAlign w:val="superscript"/>
    </w:rPr>
  </w:style>
  <w:style w:type="paragraph" w:customStyle="1" w:styleId="Style4">
    <w:name w:val="Style4"/>
    <w:basedOn w:val="Normal"/>
    <w:qFormat/>
    <w:rsid w:val="004A7905"/>
    <w:pPr>
      <w:spacing w:before="120" w:after="0" w:line="240" w:lineRule="auto"/>
      <w:ind w:left="851" w:firstLine="0"/>
      <w:jc w:val="both"/>
    </w:pPr>
    <w:rPr>
      <w:rFonts w:ascii="Calibri" w:eastAsiaTheme="minorHAnsi" w:hAnsi="Calibri" w:cs="B Nazanin"/>
      <w:color w:val="auto"/>
      <w:szCs w:val="28"/>
      <w:lang w:bidi="ar-SA"/>
    </w:rPr>
  </w:style>
  <w:style w:type="paragraph" w:customStyle="1" w:styleId="Title1">
    <w:name w:val="Title 1"/>
    <w:basedOn w:val="Normal"/>
    <w:rsid w:val="00D71E1C"/>
    <w:pPr>
      <w:numPr>
        <w:numId w:val="3"/>
      </w:numPr>
      <w:spacing w:before="120" w:after="120" w:line="240" w:lineRule="auto"/>
      <w:outlineLvl w:val="0"/>
    </w:pPr>
    <w:rPr>
      <w:rFonts w:ascii="Arial" w:hAnsi="Arial" w:cs="Traditional Arabic"/>
      <w:b/>
      <w:color w:val="auto"/>
      <w:sz w:val="28"/>
      <w:szCs w:val="20"/>
      <w:lang w:bidi="ar-SA"/>
    </w:rPr>
  </w:style>
  <w:style w:type="paragraph" w:customStyle="1" w:styleId="BoletText11">
    <w:name w:val="Bolet Text 1.1"/>
    <w:basedOn w:val="BodyText11"/>
    <w:rsid w:val="00D71E1C"/>
    <w:pPr>
      <w:numPr>
        <w:numId w:val="1"/>
      </w:numPr>
      <w:tabs>
        <w:tab w:val="clear" w:pos="710"/>
        <w:tab w:val="left" w:pos="720"/>
      </w:tabs>
      <w:ind w:left="567" w:hanging="363"/>
    </w:pPr>
  </w:style>
  <w:style w:type="paragraph" w:customStyle="1" w:styleId="Title11">
    <w:name w:val="Title 1.1"/>
    <w:basedOn w:val="Normal"/>
    <w:link w:val="Title11CharChar"/>
    <w:rsid w:val="00D71E1C"/>
    <w:pPr>
      <w:numPr>
        <w:ilvl w:val="1"/>
        <w:numId w:val="3"/>
      </w:numPr>
      <w:spacing w:before="120" w:after="120" w:line="240" w:lineRule="auto"/>
      <w:outlineLvl w:val="1"/>
    </w:pPr>
    <w:rPr>
      <w:rFonts w:ascii="Arial" w:hAnsi="Arial" w:cs="Traditional Arabic"/>
      <w:b/>
      <w:color w:val="auto"/>
      <w:szCs w:val="20"/>
      <w:lang w:bidi="ar-SA"/>
    </w:rPr>
  </w:style>
  <w:style w:type="paragraph" w:customStyle="1" w:styleId="Title111">
    <w:name w:val="Title 1.1.1"/>
    <w:basedOn w:val="Normal"/>
    <w:rsid w:val="00D71E1C"/>
    <w:pPr>
      <w:numPr>
        <w:ilvl w:val="2"/>
        <w:numId w:val="3"/>
      </w:numPr>
      <w:spacing w:before="120" w:after="120" w:line="240" w:lineRule="auto"/>
      <w:outlineLvl w:val="2"/>
    </w:pPr>
    <w:rPr>
      <w:rFonts w:ascii="Arial" w:hAnsi="Arial" w:cs="Traditional Arabic"/>
      <w:b/>
      <w:color w:val="auto"/>
      <w:szCs w:val="20"/>
      <w:lang w:bidi="ar-SA"/>
    </w:rPr>
  </w:style>
  <w:style w:type="paragraph" w:customStyle="1" w:styleId="Title1111">
    <w:name w:val="Title 1.1.1.1"/>
    <w:basedOn w:val="Normal"/>
    <w:rsid w:val="00D71E1C"/>
    <w:pPr>
      <w:numPr>
        <w:ilvl w:val="3"/>
        <w:numId w:val="3"/>
      </w:numPr>
      <w:tabs>
        <w:tab w:val="left" w:pos="720"/>
      </w:tabs>
      <w:spacing w:before="120" w:after="120" w:line="240" w:lineRule="auto"/>
      <w:ind w:left="862" w:right="340" w:hanging="862"/>
    </w:pPr>
    <w:rPr>
      <w:rFonts w:ascii="Arial" w:hAnsi="Arial" w:cs="Traditional Arabic"/>
      <w:b/>
      <w:color w:val="auto"/>
      <w:szCs w:val="20"/>
      <w:lang w:bidi="ar-SA"/>
    </w:rPr>
  </w:style>
  <w:style w:type="paragraph" w:customStyle="1" w:styleId="BodyText11">
    <w:name w:val="Body Text 1.1"/>
    <w:basedOn w:val="Normal"/>
    <w:link w:val="BodyText11Char"/>
    <w:rsid w:val="00D71E1C"/>
    <w:pPr>
      <w:tabs>
        <w:tab w:val="left" w:pos="720"/>
      </w:tabs>
      <w:spacing w:before="120" w:after="120" w:line="240" w:lineRule="auto"/>
      <w:ind w:left="567" w:right="567" w:firstLine="0"/>
      <w:jc w:val="both"/>
    </w:pPr>
    <w:rPr>
      <w:rFonts w:ascii="Arial" w:hAnsi="Arial" w:cs="Traditional Arabic"/>
      <w:color w:val="auto"/>
      <w:szCs w:val="20"/>
      <w:lang w:bidi="ar-SA"/>
    </w:rPr>
  </w:style>
  <w:style w:type="paragraph" w:customStyle="1" w:styleId="BoletText111">
    <w:name w:val="Bolet Text 1.1.1"/>
    <w:basedOn w:val="Normal"/>
    <w:rsid w:val="00D71E1C"/>
    <w:pPr>
      <w:numPr>
        <w:numId w:val="2"/>
      </w:numPr>
      <w:tabs>
        <w:tab w:val="left" w:pos="720"/>
      </w:tabs>
      <w:spacing w:before="120" w:after="120" w:line="240" w:lineRule="auto"/>
      <w:ind w:right="964"/>
      <w:jc w:val="both"/>
    </w:pPr>
    <w:rPr>
      <w:rFonts w:ascii="Arial" w:hAnsi="Arial" w:cs="Traditional Arabic"/>
      <w:color w:val="auto"/>
      <w:szCs w:val="20"/>
      <w:lang w:bidi="ar-SA"/>
    </w:rPr>
  </w:style>
  <w:style w:type="paragraph" w:customStyle="1" w:styleId="00">
    <w:name w:val="0.0"/>
    <w:basedOn w:val="Normal"/>
    <w:link w:val="00Char"/>
    <w:rsid w:val="00D71E1C"/>
    <w:pPr>
      <w:tabs>
        <w:tab w:val="left" w:pos="142"/>
      </w:tabs>
      <w:spacing w:before="120" w:after="120" w:line="312" w:lineRule="auto"/>
      <w:ind w:left="720" w:firstLine="144"/>
      <w:jc w:val="both"/>
    </w:pPr>
    <w:rPr>
      <w:rFonts w:ascii="Arial" w:hAnsi="Arial" w:cs="Arial"/>
      <w:color w:val="auto"/>
      <w:szCs w:val="24"/>
      <w:lang w:bidi="ar-SA"/>
    </w:rPr>
  </w:style>
  <w:style w:type="character" w:customStyle="1" w:styleId="00Char">
    <w:name w:val="0.0 Char"/>
    <w:basedOn w:val="DefaultParagraphFont"/>
    <w:link w:val="00"/>
    <w:rsid w:val="00D71E1C"/>
    <w:rPr>
      <w:rFonts w:ascii="Arial" w:eastAsia="Times New Roman" w:hAnsi="Arial" w:cs="Arial"/>
      <w:sz w:val="24"/>
      <w:szCs w:val="24"/>
      <w:lang w:bidi="ar-SA"/>
    </w:rPr>
  </w:style>
  <w:style w:type="character" w:customStyle="1" w:styleId="Title11CharChar">
    <w:name w:val="Title 1.1 Char Char"/>
    <w:basedOn w:val="DefaultParagraphFont"/>
    <w:link w:val="Title11"/>
    <w:rsid w:val="00D71E1C"/>
    <w:rPr>
      <w:rFonts w:ascii="Arial" w:eastAsia="Times New Roman" w:hAnsi="Arial" w:cs="Traditional Arabic"/>
      <w:b/>
      <w:sz w:val="24"/>
      <w:szCs w:val="20"/>
      <w:lang w:bidi="ar-SA"/>
    </w:rPr>
  </w:style>
  <w:style w:type="character" w:customStyle="1" w:styleId="BodyText11Char">
    <w:name w:val="Body Text 1.1 Char"/>
    <w:basedOn w:val="DefaultParagraphFont"/>
    <w:link w:val="BodyText11"/>
    <w:rsid w:val="00D71E1C"/>
    <w:rPr>
      <w:rFonts w:ascii="Arial" w:eastAsia="Times New Roman" w:hAnsi="Arial" w:cs="Traditional Arabic"/>
      <w:sz w:val="24"/>
      <w:szCs w:val="20"/>
      <w:lang w:bidi="ar-SA"/>
    </w:rPr>
  </w:style>
  <w:style w:type="paragraph" w:customStyle="1" w:styleId="BodyText111">
    <w:name w:val="Body Text 1.1.1"/>
    <w:basedOn w:val="BodyText11"/>
    <w:rsid w:val="00D71E1C"/>
    <w:pPr>
      <w:ind w:left="1826" w:right="964"/>
    </w:pPr>
  </w:style>
  <w:style w:type="paragraph" w:customStyle="1" w:styleId="BoletText1111">
    <w:name w:val="Bolet Text 1.1.1.1"/>
    <w:basedOn w:val="Normal"/>
    <w:rsid w:val="00D71E1C"/>
    <w:pPr>
      <w:numPr>
        <w:numId w:val="4"/>
      </w:numPr>
      <w:tabs>
        <w:tab w:val="left" w:pos="720"/>
      </w:tabs>
      <w:spacing w:before="120" w:after="120" w:line="240" w:lineRule="auto"/>
      <w:ind w:right="1247"/>
      <w:jc w:val="both"/>
    </w:pPr>
    <w:rPr>
      <w:rFonts w:ascii="Arial" w:hAnsi="Arial" w:cs="Traditional Arabic"/>
      <w:color w:val="auto"/>
      <w:szCs w:val="20"/>
      <w:lang w:bidi="ar-SA"/>
    </w:rPr>
  </w:style>
  <w:style w:type="paragraph" w:styleId="TOC8">
    <w:name w:val="toc 8"/>
    <w:basedOn w:val="Normal"/>
    <w:next w:val="Normal"/>
    <w:autoRedefine/>
    <w:uiPriority w:val="39"/>
    <w:unhideWhenUsed/>
    <w:rsid w:val="00ED746A"/>
    <w:pPr>
      <w:spacing w:after="100"/>
      <w:ind w:left="1680"/>
    </w:pPr>
  </w:style>
  <w:style w:type="paragraph" w:customStyle="1" w:styleId="SPBody">
    <w:name w:val="SP Body"/>
    <w:basedOn w:val="Normal"/>
    <w:autoRedefine/>
    <w:rsid w:val="00DE6F0E"/>
    <w:pPr>
      <w:widowControl w:val="0"/>
      <w:spacing w:before="140" w:after="0" w:line="280" w:lineRule="atLeast"/>
      <w:ind w:left="0" w:firstLine="0"/>
      <w:jc w:val="both"/>
    </w:pPr>
    <w:rPr>
      <w:rFonts w:ascii="Arial" w:hAnsi="Arial"/>
      <w:color w:val="auto"/>
      <w:sz w:val="20"/>
      <w:szCs w:val="20"/>
      <w:lang w:val="en-GB" w:bidi="ar-SA"/>
    </w:rPr>
  </w:style>
  <w:style w:type="character" w:customStyle="1" w:styleId="Heading8Char">
    <w:name w:val="Heading 8 Char"/>
    <w:basedOn w:val="DefaultParagraphFont"/>
    <w:link w:val="Heading8"/>
    <w:uiPriority w:val="9"/>
    <w:rsid w:val="003064C1"/>
    <w:rPr>
      <w:rFonts w:asciiTheme="majorHAnsi" w:eastAsiaTheme="majorEastAsia" w:hAnsiTheme="majorHAnsi" w:cstheme="majorBidi"/>
      <w:color w:val="272727" w:themeColor="text1" w:themeTint="D8"/>
      <w:sz w:val="21"/>
      <w:szCs w:val="21"/>
      <w:lang w:bidi="ar-SA"/>
    </w:rPr>
  </w:style>
  <w:style w:type="character" w:customStyle="1" w:styleId="Heading9Char">
    <w:name w:val="Heading 9 Char"/>
    <w:basedOn w:val="DefaultParagraphFont"/>
    <w:link w:val="Heading9"/>
    <w:uiPriority w:val="9"/>
    <w:rsid w:val="003064C1"/>
    <w:rPr>
      <w:rFonts w:asciiTheme="majorHAnsi" w:eastAsiaTheme="majorEastAsia" w:hAnsiTheme="majorHAnsi" w:cstheme="majorBidi"/>
      <w:i/>
      <w:iCs/>
      <w:color w:val="272727" w:themeColor="text1" w:themeTint="D8"/>
      <w:sz w:val="21"/>
      <w:szCs w:val="21"/>
      <w:lang w:bidi="ar-SA"/>
    </w:rPr>
  </w:style>
  <w:style w:type="paragraph" w:styleId="TOC4">
    <w:name w:val="toc 4"/>
    <w:basedOn w:val="Normal"/>
    <w:next w:val="Normal"/>
    <w:autoRedefine/>
    <w:uiPriority w:val="39"/>
    <w:unhideWhenUsed/>
    <w:rsid w:val="003064C1"/>
    <w:pPr>
      <w:spacing w:after="100" w:line="259" w:lineRule="auto"/>
      <w:ind w:left="660" w:firstLine="0"/>
      <w:jc w:val="both"/>
    </w:pPr>
    <w:rPr>
      <w:rFonts w:asciiTheme="minorHAnsi" w:eastAsiaTheme="minorEastAsia" w:hAnsiTheme="minorHAnsi" w:cs="B Nazanin"/>
      <w:color w:val="auto"/>
      <w:sz w:val="28"/>
      <w:szCs w:val="28"/>
      <w:lang w:bidi="ar-SA"/>
    </w:rPr>
  </w:style>
  <w:style w:type="paragraph" w:styleId="TOC5">
    <w:name w:val="toc 5"/>
    <w:basedOn w:val="Normal"/>
    <w:next w:val="Normal"/>
    <w:autoRedefine/>
    <w:uiPriority w:val="39"/>
    <w:unhideWhenUsed/>
    <w:rsid w:val="003064C1"/>
    <w:pPr>
      <w:spacing w:after="100" w:line="259" w:lineRule="auto"/>
      <w:ind w:left="880" w:firstLine="0"/>
      <w:jc w:val="both"/>
    </w:pPr>
    <w:rPr>
      <w:rFonts w:asciiTheme="minorHAnsi" w:eastAsiaTheme="minorEastAsia" w:hAnsiTheme="minorHAnsi" w:cs="B Nazanin"/>
      <w:color w:val="auto"/>
      <w:sz w:val="28"/>
      <w:szCs w:val="28"/>
      <w:lang w:bidi="ar-SA"/>
    </w:rPr>
  </w:style>
  <w:style w:type="paragraph" w:styleId="TOC6">
    <w:name w:val="toc 6"/>
    <w:basedOn w:val="Normal"/>
    <w:next w:val="Normal"/>
    <w:autoRedefine/>
    <w:uiPriority w:val="39"/>
    <w:unhideWhenUsed/>
    <w:rsid w:val="003064C1"/>
    <w:pPr>
      <w:spacing w:after="100" w:line="259" w:lineRule="auto"/>
      <w:ind w:left="1100" w:firstLine="0"/>
      <w:jc w:val="both"/>
    </w:pPr>
    <w:rPr>
      <w:rFonts w:asciiTheme="minorHAnsi" w:eastAsiaTheme="minorEastAsia" w:hAnsiTheme="minorHAnsi" w:cs="B Nazanin"/>
      <w:color w:val="auto"/>
      <w:sz w:val="28"/>
      <w:szCs w:val="28"/>
      <w:lang w:bidi="ar-SA"/>
    </w:rPr>
  </w:style>
  <w:style w:type="paragraph" w:styleId="TOC7">
    <w:name w:val="toc 7"/>
    <w:basedOn w:val="Normal"/>
    <w:next w:val="Normal"/>
    <w:autoRedefine/>
    <w:uiPriority w:val="39"/>
    <w:unhideWhenUsed/>
    <w:rsid w:val="003064C1"/>
    <w:pPr>
      <w:spacing w:after="100" w:line="259" w:lineRule="auto"/>
      <w:ind w:left="1320" w:firstLine="0"/>
      <w:jc w:val="both"/>
    </w:pPr>
    <w:rPr>
      <w:rFonts w:asciiTheme="minorHAnsi" w:eastAsiaTheme="minorEastAsia" w:hAnsiTheme="minorHAnsi" w:cs="B Nazanin"/>
      <w:color w:val="auto"/>
      <w:sz w:val="28"/>
      <w:szCs w:val="28"/>
      <w:lang w:bidi="ar-SA"/>
    </w:rPr>
  </w:style>
  <w:style w:type="paragraph" w:styleId="TOC9">
    <w:name w:val="toc 9"/>
    <w:basedOn w:val="Normal"/>
    <w:next w:val="Normal"/>
    <w:autoRedefine/>
    <w:uiPriority w:val="39"/>
    <w:unhideWhenUsed/>
    <w:rsid w:val="003064C1"/>
    <w:pPr>
      <w:spacing w:after="100" w:line="259" w:lineRule="auto"/>
      <w:ind w:left="1760" w:firstLine="0"/>
      <w:jc w:val="both"/>
    </w:pPr>
    <w:rPr>
      <w:rFonts w:asciiTheme="minorHAnsi" w:eastAsiaTheme="minorEastAsia" w:hAnsiTheme="minorHAnsi" w:cs="B Nazanin"/>
      <w:color w:val="auto"/>
      <w:sz w:val="28"/>
      <w:szCs w:val="28"/>
      <w:lang w:bidi="ar-SA"/>
    </w:rPr>
  </w:style>
  <w:style w:type="character" w:styleId="Emphasis">
    <w:name w:val="Emphasis"/>
    <w:qFormat/>
    <w:rsid w:val="003064C1"/>
    <w:rPr>
      <w:i/>
      <w:iCs/>
    </w:rPr>
  </w:style>
  <w:style w:type="character" w:styleId="LineNumber">
    <w:name w:val="line number"/>
    <w:basedOn w:val="DefaultParagraphFont"/>
    <w:uiPriority w:val="99"/>
    <w:rsid w:val="003064C1"/>
    <w:rPr>
      <w:rFonts w:cs="Times New Roman"/>
    </w:rPr>
  </w:style>
  <w:style w:type="paragraph" w:styleId="NormalWeb">
    <w:name w:val="Normal (Web)"/>
    <w:basedOn w:val="Normal"/>
    <w:uiPriority w:val="99"/>
    <w:rsid w:val="003064C1"/>
    <w:pPr>
      <w:spacing w:before="100" w:beforeAutospacing="1" w:after="100" w:afterAutospacing="1" w:line="240" w:lineRule="auto"/>
      <w:ind w:left="0" w:firstLine="0"/>
    </w:pPr>
    <w:rPr>
      <w:rFonts w:eastAsia="MS Mincho"/>
      <w:color w:val="666666"/>
      <w:szCs w:val="24"/>
      <w:lang w:bidi="ar-SA"/>
    </w:rPr>
  </w:style>
  <w:style w:type="paragraph" w:styleId="DocumentMap">
    <w:name w:val="Document Map"/>
    <w:basedOn w:val="Normal"/>
    <w:link w:val="DocumentMapChar"/>
    <w:uiPriority w:val="99"/>
    <w:semiHidden/>
    <w:rsid w:val="003064C1"/>
    <w:pPr>
      <w:bidi/>
      <w:spacing w:after="0" w:line="240" w:lineRule="auto"/>
      <w:ind w:left="0" w:firstLine="0"/>
    </w:pPr>
    <w:rPr>
      <w:rFonts w:ascii="Tahoma" w:eastAsia="MS Mincho" w:hAnsi="Tahoma" w:cs="Tahoma"/>
      <w:color w:val="auto"/>
      <w:sz w:val="16"/>
      <w:szCs w:val="16"/>
      <w:lang w:bidi="ar-SA"/>
    </w:rPr>
  </w:style>
  <w:style w:type="character" w:customStyle="1" w:styleId="DocumentMapChar">
    <w:name w:val="Document Map Char"/>
    <w:basedOn w:val="DefaultParagraphFont"/>
    <w:link w:val="DocumentMap"/>
    <w:uiPriority w:val="99"/>
    <w:semiHidden/>
    <w:rsid w:val="003064C1"/>
    <w:rPr>
      <w:rFonts w:ascii="Tahoma" w:eastAsia="MS Mincho" w:hAnsi="Tahoma" w:cs="Tahoma"/>
      <w:sz w:val="16"/>
      <w:szCs w:val="16"/>
      <w:lang w:bidi="ar-SA"/>
    </w:rPr>
  </w:style>
  <w:style w:type="character" w:styleId="PageNumber">
    <w:name w:val="page number"/>
    <w:basedOn w:val="DefaultParagraphFont"/>
    <w:rsid w:val="003064C1"/>
    <w:rPr>
      <w:rFonts w:cs="Times New Roman"/>
    </w:rPr>
  </w:style>
  <w:style w:type="character" w:styleId="PlaceholderText">
    <w:name w:val="Placeholder Text"/>
    <w:basedOn w:val="DefaultParagraphFont"/>
    <w:uiPriority w:val="99"/>
    <w:semiHidden/>
    <w:rsid w:val="003064C1"/>
    <w:rPr>
      <w:color w:val="808080"/>
    </w:rPr>
  </w:style>
  <w:style w:type="paragraph" w:styleId="Caption">
    <w:name w:val="caption"/>
    <w:basedOn w:val="Normal"/>
    <w:next w:val="Normal"/>
    <w:unhideWhenUsed/>
    <w:qFormat/>
    <w:rsid w:val="003064C1"/>
    <w:pPr>
      <w:bidi/>
      <w:spacing w:after="200" w:line="240" w:lineRule="auto"/>
      <w:ind w:left="0" w:firstLine="0"/>
    </w:pPr>
    <w:rPr>
      <w:rFonts w:eastAsia="MS Mincho"/>
      <w:b/>
      <w:bCs/>
      <w:color w:val="4F81BD"/>
      <w:sz w:val="18"/>
      <w:szCs w:val="18"/>
      <w:lang w:bidi="ar-SA"/>
    </w:rPr>
  </w:style>
  <w:style w:type="character" w:customStyle="1" w:styleId="st1">
    <w:name w:val="st1"/>
    <w:basedOn w:val="DefaultParagraphFont"/>
    <w:rsid w:val="003064C1"/>
  </w:style>
  <w:style w:type="paragraph" w:customStyle="1" w:styleId="Text">
    <w:name w:val="Text"/>
    <w:basedOn w:val="Normal"/>
    <w:link w:val="TextChar"/>
    <w:qFormat/>
    <w:rsid w:val="003064C1"/>
    <w:pPr>
      <w:spacing w:after="120" w:line="276" w:lineRule="auto"/>
      <w:ind w:left="0" w:firstLine="0"/>
    </w:pPr>
    <w:rPr>
      <w:rFonts w:ascii="Arial" w:eastAsia="Calibri" w:hAnsi="Arial" w:cs="Arial"/>
      <w:color w:val="auto"/>
      <w:szCs w:val="24"/>
    </w:rPr>
  </w:style>
  <w:style w:type="character" w:customStyle="1" w:styleId="TextChar">
    <w:name w:val="Text Char"/>
    <w:basedOn w:val="DefaultParagraphFont"/>
    <w:link w:val="Text"/>
    <w:rsid w:val="003064C1"/>
    <w:rPr>
      <w:rFonts w:ascii="Arial" w:eastAsia="Calibri" w:hAnsi="Arial" w:cs="Arial"/>
      <w:sz w:val="24"/>
      <w:szCs w:val="24"/>
    </w:rPr>
  </w:style>
  <w:style w:type="paragraph" w:customStyle="1" w:styleId="Style2">
    <w:name w:val="Style 2"/>
    <w:uiPriority w:val="99"/>
    <w:rsid w:val="003064C1"/>
    <w:pPr>
      <w:widowControl w:val="0"/>
      <w:autoSpaceDE w:val="0"/>
      <w:autoSpaceDN w:val="0"/>
      <w:spacing w:after="0" w:line="240" w:lineRule="auto"/>
    </w:pPr>
    <w:rPr>
      <w:rFonts w:ascii="Times New Roman" w:eastAsia="Times New Roman" w:hAnsi="Times New Roman" w:cs="Times New Roman"/>
      <w:sz w:val="20"/>
      <w:szCs w:val="20"/>
      <w:lang w:bidi="ar-SA"/>
    </w:rPr>
  </w:style>
  <w:style w:type="paragraph" w:customStyle="1" w:styleId="RevisionRecordTable">
    <w:name w:val="Revision Record Table"/>
    <w:basedOn w:val="Normal"/>
    <w:semiHidden/>
    <w:rsid w:val="003064C1"/>
    <w:pPr>
      <w:spacing w:beforeAutospacing="1" w:after="0" w:afterAutospacing="1" w:line="240" w:lineRule="auto"/>
      <w:ind w:left="0" w:firstLine="0"/>
      <w:jc w:val="center"/>
    </w:pPr>
    <w:rPr>
      <w:rFonts w:cs="Traditional Arabic"/>
      <w:color w:val="auto"/>
      <w:sz w:val="16"/>
      <w:szCs w:val="20"/>
    </w:rPr>
  </w:style>
  <w:style w:type="paragraph" w:styleId="NormalIndent">
    <w:name w:val="Normal Indent"/>
    <w:basedOn w:val="Normal"/>
    <w:rsid w:val="003064C1"/>
    <w:pPr>
      <w:spacing w:after="0" w:line="240" w:lineRule="auto"/>
      <w:ind w:left="720" w:firstLine="0"/>
    </w:pPr>
    <w:rPr>
      <w:color w:val="auto"/>
      <w:szCs w:val="24"/>
    </w:rPr>
  </w:style>
  <w:style w:type="numbering" w:styleId="111111">
    <w:name w:val="Outline List 2"/>
    <w:basedOn w:val="NoList"/>
    <w:rsid w:val="003064C1"/>
    <w:pPr>
      <w:numPr>
        <w:numId w:val="5"/>
      </w:numPr>
    </w:pPr>
  </w:style>
  <w:style w:type="paragraph" w:styleId="Title">
    <w:name w:val="Title"/>
    <w:basedOn w:val="Normal"/>
    <w:link w:val="TitleChar"/>
    <w:qFormat/>
    <w:rsid w:val="003064C1"/>
    <w:pPr>
      <w:widowControl w:val="0"/>
      <w:autoSpaceDE w:val="0"/>
      <w:autoSpaceDN w:val="0"/>
      <w:adjustRightInd w:val="0"/>
      <w:spacing w:after="0" w:line="360" w:lineRule="auto"/>
      <w:ind w:left="0" w:firstLine="0"/>
      <w:jc w:val="center"/>
    </w:pPr>
    <w:rPr>
      <w:rFonts w:ascii="Arial" w:hAnsi="Arial" w:cs="Arial"/>
      <w:b/>
      <w:bCs/>
      <w:color w:val="auto"/>
      <w:sz w:val="22"/>
      <w:lang w:eastAsia="en-GB" w:bidi="ar-SA"/>
    </w:rPr>
  </w:style>
  <w:style w:type="character" w:customStyle="1" w:styleId="TitleChar">
    <w:name w:val="Title Char"/>
    <w:basedOn w:val="DefaultParagraphFont"/>
    <w:link w:val="Title"/>
    <w:rsid w:val="003064C1"/>
    <w:rPr>
      <w:rFonts w:ascii="Arial" w:eastAsia="Times New Roman" w:hAnsi="Arial" w:cs="Arial"/>
      <w:b/>
      <w:bCs/>
      <w:lang w:eastAsia="en-GB" w:bidi="ar-SA"/>
    </w:rPr>
  </w:style>
  <w:style w:type="paragraph" w:styleId="BlockText">
    <w:name w:val="Block Text"/>
    <w:basedOn w:val="Normal"/>
    <w:rsid w:val="003064C1"/>
    <w:pPr>
      <w:tabs>
        <w:tab w:val="left" w:pos="1620"/>
      </w:tabs>
      <w:spacing w:after="0" w:line="240" w:lineRule="auto"/>
      <w:ind w:left="1620" w:right="-29" w:hanging="540"/>
    </w:pPr>
    <w:rPr>
      <w:rFonts w:ascii="Century Schoolbook" w:hAnsi="Century Schoolbook"/>
      <w:color w:val="auto"/>
      <w:szCs w:val="20"/>
      <w:lang w:val="en-GB" w:bidi="ar-SA"/>
    </w:rPr>
  </w:style>
  <w:style w:type="paragraph" w:customStyle="1" w:styleId="BodyText1">
    <w:name w:val="Body Text 1"/>
    <w:basedOn w:val="Title1111"/>
    <w:link w:val="BodyText1Char"/>
    <w:rsid w:val="003064C1"/>
    <w:pPr>
      <w:numPr>
        <w:ilvl w:val="0"/>
        <w:numId w:val="0"/>
      </w:numPr>
      <w:ind w:left="284" w:right="284"/>
      <w:jc w:val="both"/>
    </w:pPr>
    <w:rPr>
      <w:b w:val="0"/>
    </w:rPr>
  </w:style>
  <w:style w:type="character" w:customStyle="1" w:styleId="BodyText1Char">
    <w:name w:val="Body Text 1 Char"/>
    <w:link w:val="BodyText1"/>
    <w:rsid w:val="003064C1"/>
    <w:rPr>
      <w:rFonts w:ascii="Arial" w:eastAsia="Times New Roman" w:hAnsi="Arial" w:cs="Traditional Arabic"/>
      <w:sz w:val="24"/>
      <w:szCs w:val="20"/>
      <w:lang w:bidi="ar-SA"/>
    </w:rPr>
  </w:style>
  <w:style w:type="paragraph" w:customStyle="1" w:styleId="Style1">
    <w:name w:val="Style1"/>
    <w:basedOn w:val="Normal"/>
    <w:rsid w:val="003064C1"/>
    <w:pPr>
      <w:tabs>
        <w:tab w:val="num" w:pos="504"/>
      </w:tabs>
      <w:spacing w:before="240" w:after="200" w:line="240" w:lineRule="auto"/>
      <w:ind w:left="360" w:hanging="360"/>
      <w:outlineLvl w:val="0"/>
    </w:pPr>
    <w:rPr>
      <w:rFonts w:ascii="Arial" w:hAnsi="Arial" w:cs="Arial"/>
      <w:b/>
      <w:color w:val="auto"/>
      <w:sz w:val="28"/>
      <w:szCs w:val="28"/>
      <w:lang w:bidi="ar-SA"/>
    </w:rPr>
  </w:style>
  <w:style w:type="paragraph" w:customStyle="1" w:styleId="00Bold">
    <w:name w:val="0.0Bold"/>
    <w:basedOn w:val="00"/>
    <w:rsid w:val="003064C1"/>
    <w:pPr>
      <w:spacing w:before="200" w:after="200"/>
      <w:jc w:val="lowKashida"/>
    </w:pPr>
    <w:rPr>
      <w:b/>
      <w:bCs/>
    </w:rPr>
  </w:style>
  <w:style w:type="paragraph" w:customStyle="1" w:styleId="BoletText1">
    <w:name w:val="Bolet Text 1"/>
    <w:basedOn w:val="BodyText11"/>
    <w:rsid w:val="00FB7BCA"/>
    <w:pPr>
      <w:numPr>
        <w:numId w:val="6"/>
      </w:numPr>
      <w:tabs>
        <w:tab w:val="clear" w:pos="613"/>
        <w:tab w:val="num" w:pos="360"/>
        <w:tab w:val="num" w:pos="1267"/>
      </w:tabs>
      <w:ind w:left="1267" w:hanging="360"/>
    </w:pPr>
  </w:style>
  <w:style w:type="paragraph" w:customStyle="1" w:styleId="sub1">
    <w:name w:val="sub1"/>
    <w:basedOn w:val="Normal"/>
    <w:link w:val="sub1Char"/>
    <w:semiHidden/>
    <w:rsid w:val="00FB7BCA"/>
    <w:pPr>
      <w:numPr>
        <w:ilvl w:val="1"/>
      </w:numPr>
      <w:tabs>
        <w:tab w:val="left" w:pos="0"/>
        <w:tab w:val="num" w:pos="1332"/>
      </w:tabs>
      <w:spacing w:after="0" w:line="360" w:lineRule="auto"/>
      <w:ind w:left="1066" w:hanging="431"/>
      <w:jc w:val="lowKashida"/>
      <w:outlineLvl w:val="1"/>
    </w:pPr>
    <w:rPr>
      <w:rFonts w:ascii="Arial" w:hAnsi="Arial" w:cs="Arial"/>
      <w:b/>
      <w:bCs/>
      <w:color w:val="auto"/>
      <w:sz w:val="22"/>
      <w:lang w:bidi="ar-SA"/>
    </w:rPr>
  </w:style>
  <w:style w:type="character" w:customStyle="1" w:styleId="aazzChar">
    <w:name w:val="aazz Char"/>
    <w:link w:val="aazz"/>
    <w:semiHidden/>
    <w:rsid w:val="00FB7BCA"/>
    <w:rPr>
      <w:rFonts w:ascii="Arial" w:hAnsi="Arial" w:cs="Arial"/>
      <w:bCs/>
    </w:rPr>
  </w:style>
  <w:style w:type="paragraph" w:customStyle="1" w:styleId="sub2">
    <w:name w:val="sub2"/>
    <w:basedOn w:val="Normal"/>
    <w:link w:val="sub2Char"/>
    <w:semiHidden/>
    <w:rsid w:val="00FB7BCA"/>
    <w:pPr>
      <w:numPr>
        <w:ilvl w:val="2"/>
      </w:numPr>
      <w:tabs>
        <w:tab w:val="num" w:pos="1890"/>
      </w:tabs>
      <w:spacing w:after="0" w:line="360" w:lineRule="auto"/>
      <w:ind w:left="1673" w:hanging="505"/>
      <w:jc w:val="lowKashida"/>
      <w:outlineLvl w:val="2"/>
    </w:pPr>
    <w:rPr>
      <w:rFonts w:ascii="Arial" w:hAnsi="Arial" w:cs="Arial"/>
      <w:color w:val="auto"/>
      <w:sz w:val="22"/>
      <w:szCs w:val="24"/>
      <w:lang w:bidi="ar-SA"/>
    </w:rPr>
  </w:style>
  <w:style w:type="paragraph" w:customStyle="1" w:styleId="aazz">
    <w:name w:val="aazz"/>
    <w:basedOn w:val="Normal"/>
    <w:link w:val="aazzChar"/>
    <w:semiHidden/>
    <w:rsid w:val="00FB7BCA"/>
    <w:pPr>
      <w:numPr>
        <w:numId w:val="7"/>
      </w:numPr>
      <w:spacing w:after="0" w:line="360" w:lineRule="auto"/>
      <w:jc w:val="lowKashida"/>
    </w:pPr>
    <w:rPr>
      <w:rFonts w:ascii="Arial" w:eastAsiaTheme="minorEastAsia" w:hAnsi="Arial" w:cs="Arial"/>
      <w:bCs/>
      <w:color w:val="auto"/>
      <w:sz w:val="22"/>
    </w:rPr>
  </w:style>
  <w:style w:type="character" w:customStyle="1" w:styleId="sub1Char">
    <w:name w:val="sub1 Char"/>
    <w:link w:val="sub1"/>
    <w:semiHidden/>
    <w:rsid w:val="00FB7BCA"/>
    <w:rPr>
      <w:rFonts w:ascii="Arial" w:eastAsia="Times New Roman" w:hAnsi="Arial" w:cs="Arial"/>
      <w:b/>
      <w:bCs/>
      <w:lang w:bidi="ar-SA"/>
    </w:rPr>
  </w:style>
  <w:style w:type="character" w:customStyle="1" w:styleId="sub2Char">
    <w:name w:val="sub2 Char"/>
    <w:link w:val="sub2"/>
    <w:semiHidden/>
    <w:rsid w:val="00FB7BCA"/>
    <w:rPr>
      <w:rFonts w:ascii="Arial" w:eastAsia="Times New Roman" w:hAnsi="Arial" w:cs="Arial"/>
      <w:szCs w:val="24"/>
      <w:lang w:bidi="ar-SA"/>
    </w:rPr>
  </w:style>
  <w:style w:type="paragraph" w:customStyle="1" w:styleId="azz">
    <w:name w:val="azz"/>
    <w:basedOn w:val="00"/>
    <w:link w:val="azzChar"/>
    <w:rsid w:val="008B136D"/>
    <w:pPr>
      <w:tabs>
        <w:tab w:val="clear" w:pos="142"/>
      </w:tabs>
      <w:spacing w:before="0" w:after="0" w:line="360" w:lineRule="auto"/>
      <w:ind w:left="1196" w:firstLine="0"/>
      <w:jc w:val="lowKashida"/>
    </w:pPr>
    <w:rPr>
      <w:bCs/>
      <w:sz w:val="22"/>
      <w:szCs w:val="22"/>
    </w:rPr>
  </w:style>
  <w:style w:type="character" w:customStyle="1" w:styleId="azzChar">
    <w:name w:val="azz Char"/>
    <w:link w:val="azz"/>
    <w:rsid w:val="008B136D"/>
    <w:rPr>
      <w:rFonts w:ascii="Arial" w:eastAsia="Times New Roman" w:hAnsi="Arial" w:cs="Arial"/>
      <w:bCs/>
      <w:lang w:bidi="ar-SA"/>
    </w:rPr>
  </w:style>
  <w:style w:type="character" w:customStyle="1" w:styleId="TableParagraphChar">
    <w:name w:val="Table Paragraph Char"/>
    <w:link w:val="TableParagraph"/>
    <w:uiPriority w:val="1"/>
    <w:rsid w:val="008B136D"/>
    <w:rPr>
      <w:rFonts w:eastAsiaTheme="minorHAnsi"/>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8665">
      <w:bodyDiv w:val="1"/>
      <w:marLeft w:val="0"/>
      <w:marRight w:val="0"/>
      <w:marTop w:val="0"/>
      <w:marBottom w:val="0"/>
      <w:divBdr>
        <w:top w:val="none" w:sz="0" w:space="0" w:color="auto"/>
        <w:left w:val="none" w:sz="0" w:space="0" w:color="auto"/>
        <w:bottom w:val="none" w:sz="0" w:space="0" w:color="auto"/>
        <w:right w:val="none" w:sz="0" w:space="0" w:color="auto"/>
      </w:divBdr>
    </w:div>
    <w:div w:id="458034314">
      <w:bodyDiv w:val="1"/>
      <w:marLeft w:val="0"/>
      <w:marRight w:val="0"/>
      <w:marTop w:val="0"/>
      <w:marBottom w:val="0"/>
      <w:divBdr>
        <w:top w:val="none" w:sz="0" w:space="0" w:color="auto"/>
        <w:left w:val="none" w:sz="0" w:space="0" w:color="auto"/>
        <w:bottom w:val="none" w:sz="0" w:space="0" w:color="auto"/>
        <w:right w:val="none" w:sz="0" w:space="0" w:color="auto"/>
      </w:divBdr>
    </w:div>
    <w:div w:id="1409226636">
      <w:bodyDiv w:val="1"/>
      <w:marLeft w:val="0"/>
      <w:marRight w:val="0"/>
      <w:marTop w:val="0"/>
      <w:marBottom w:val="0"/>
      <w:divBdr>
        <w:top w:val="none" w:sz="0" w:space="0" w:color="auto"/>
        <w:left w:val="none" w:sz="0" w:space="0" w:color="auto"/>
        <w:bottom w:val="none" w:sz="0" w:space="0" w:color="auto"/>
        <w:right w:val="none" w:sz="0" w:space="0" w:color="auto"/>
      </w:divBdr>
    </w:div>
    <w:div w:id="1808359202">
      <w:bodyDiv w:val="1"/>
      <w:marLeft w:val="0"/>
      <w:marRight w:val="0"/>
      <w:marTop w:val="0"/>
      <w:marBottom w:val="0"/>
      <w:divBdr>
        <w:top w:val="none" w:sz="0" w:space="0" w:color="auto"/>
        <w:left w:val="none" w:sz="0" w:space="0" w:color="auto"/>
        <w:bottom w:val="none" w:sz="0" w:space="0" w:color="auto"/>
        <w:right w:val="none" w:sz="0" w:space="0" w:color="auto"/>
      </w:divBdr>
    </w:div>
    <w:div w:id="20647442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84B06F-9E3C-4D6B-8C2C-3618E7A8A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1</Pages>
  <Words>4224</Words>
  <Characters>24082</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Microsoft Word - INQUIRY DOCUMENT FOR PERSONNEL LIFT OF SHAFT FURNACE- Rev.1</vt:lpstr>
    </vt:vector>
  </TitlesOfParts>
  <Company/>
  <LinksUpToDate>false</LinksUpToDate>
  <CharactersWithSpaces>28250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INQUIRY DOCUMENT FOR PERSONNEL LIFT OF SHAFT FURNACE- Rev.1</dc:title>
  <dc:subject/>
  <dc:creator>SAFFAR-R</dc:creator>
  <cp:keywords/>
  <cp:lastModifiedBy>Khavari Mohammad</cp:lastModifiedBy>
  <cp:revision>52</cp:revision>
  <cp:lastPrinted>2026-05-09T08:05:00Z</cp:lastPrinted>
  <dcterms:created xsi:type="dcterms:W3CDTF">2020-09-02T11:58:00Z</dcterms:created>
  <dcterms:modified xsi:type="dcterms:W3CDTF">2026-05-09T08:10:00Z</dcterms:modified>
</cp:coreProperties>
</file>